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A8B40" w14:textId="70E05498" w:rsidR="00354A03" w:rsidRPr="00354A03" w:rsidRDefault="00354A03" w:rsidP="00245023">
      <w:pPr>
        <w:widowControl/>
        <w:autoSpaceDE/>
        <w:autoSpaceDN/>
        <w:ind w:firstLine="709"/>
        <w:jc w:val="center"/>
        <w:rPr>
          <w:rFonts w:eastAsia="Calibri"/>
          <w:sz w:val="28"/>
          <w:szCs w:val="28"/>
        </w:rPr>
      </w:pPr>
      <w:r w:rsidRPr="00354A03">
        <w:rPr>
          <w:rFonts w:ascii="Calibri" w:eastAsia="Calibri" w:hAnsi="Calibri"/>
          <w:noProof/>
          <w:lang w:eastAsia="ru-RU"/>
        </w:rPr>
        <w:drawing>
          <wp:inline distT="0" distB="0" distL="0" distR="0" wp14:anchorId="6CE42774" wp14:editId="312402B6">
            <wp:extent cx="826770" cy="1105535"/>
            <wp:effectExtent l="0" t="0" r="0" b="0"/>
            <wp:docPr id="625894435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6" t="6133" r="26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CBE57" w14:textId="77777777" w:rsidR="00354A03" w:rsidRPr="00354A03" w:rsidRDefault="00354A03" w:rsidP="00BD047F">
      <w:pPr>
        <w:widowControl/>
        <w:autoSpaceDE/>
        <w:autoSpaceDN/>
        <w:ind w:firstLine="709"/>
        <w:rPr>
          <w:rFonts w:eastAsia="Calibri"/>
          <w:b/>
          <w:i/>
          <w:sz w:val="28"/>
          <w:szCs w:val="28"/>
        </w:rPr>
      </w:pPr>
    </w:p>
    <w:p w14:paraId="1B2EC9E7" w14:textId="77777777" w:rsidR="00354A03" w:rsidRPr="00354A03" w:rsidRDefault="00354A03" w:rsidP="00BD047F">
      <w:pPr>
        <w:widowControl/>
        <w:autoSpaceDE/>
        <w:autoSpaceDN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354A03">
        <w:rPr>
          <w:rFonts w:eastAsia="Calibri"/>
          <w:b/>
          <w:bCs/>
          <w:sz w:val="28"/>
          <w:szCs w:val="28"/>
        </w:rPr>
        <w:t>АДМИНИСТРАЦИЯ</w:t>
      </w:r>
    </w:p>
    <w:p w14:paraId="6D046288" w14:textId="77777777" w:rsidR="00354A03" w:rsidRPr="00354A03" w:rsidRDefault="00354A03" w:rsidP="00BD047F">
      <w:pPr>
        <w:widowControl/>
        <w:autoSpaceDE/>
        <w:autoSpaceDN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354A03">
        <w:rPr>
          <w:rFonts w:eastAsia="Calibri"/>
          <w:b/>
          <w:bCs/>
          <w:sz w:val="28"/>
          <w:szCs w:val="28"/>
        </w:rPr>
        <w:t xml:space="preserve">МУНИЦИПАЛЬНОГО ОБРАЗОВАНИЯ </w:t>
      </w:r>
    </w:p>
    <w:p w14:paraId="5C44EBCC" w14:textId="77777777" w:rsidR="00354A03" w:rsidRPr="00354A03" w:rsidRDefault="00354A03" w:rsidP="00BD047F">
      <w:pPr>
        <w:widowControl/>
        <w:autoSpaceDE/>
        <w:autoSpaceDN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354A03">
        <w:rPr>
          <w:rFonts w:eastAsia="Calibri"/>
          <w:b/>
          <w:bCs/>
          <w:sz w:val="28"/>
          <w:szCs w:val="28"/>
        </w:rPr>
        <w:t>ГОРОДСКОГО ОКРУГА ДЕБАЛЬЦЕВО</w:t>
      </w:r>
    </w:p>
    <w:p w14:paraId="5B16DCA1" w14:textId="77777777" w:rsidR="00354A03" w:rsidRPr="00354A03" w:rsidRDefault="00354A03" w:rsidP="00BD047F">
      <w:pPr>
        <w:widowControl/>
        <w:autoSpaceDE/>
        <w:autoSpaceDN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354A03">
        <w:rPr>
          <w:rFonts w:eastAsia="Calibri"/>
          <w:b/>
          <w:bCs/>
          <w:sz w:val="28"/>
          <w:szCs w:val="28"/>
        </w:rPr>
        <w:t>ДОНЕЦКОЙ НАРОДНОЙ РЕСПУБЛИКИ</w:t>
      </w:r>
    </w:p>
    <w:p w14:paraId="171AFF6E" w14:textId="77777777" w:rsidR="00354A03" w:rsidRPr="00354A03" w:rsidRDefault="00354A03" w:rsidP="00BD047F">
      <w:pPr>
        <w:widowControl/>
        <w:autoSpaceDE/>
        <w:autoSpaceDN/>
        <w:ind w:firstLine="709"/>
        <w:jc w:val="center"/>
        <w:rPr>
          <w:bCs/>
          <w:lang w:eastAsia="ru-RU"/>
        </w:rPr>
      </w:pPr>
    </w:p>
    <w:p w14:paraId="01C5EADE" w14:textId="77777777" w:rsidR="00354A03" w:rsidRPr="00354A03" w:rsidRDefault="00354A03" w:rsidP="00BD047F">
      <w:pPr>
        <w:widowControl/>
        <w:autoSpaceDE/>
        <w:autoSpaceDN/>
        <w:ind w:firstLine="709"/>
        <w:jc w:val="center"/>
        <w:rPr>
          <w:bCs/>
          <w:lang w:eastAsia="ru-RU"/>
        </w:rPr>
      </w:pPr>
    </w:p>
    <w:p w14:paraId="20CFFA34" w14:textId="77777777" w:rsidR="00354A03" w:rsidRPr="00354A03" w:rsidRDefault="00354A03" w:rsidP="00BD047F">
      <w:pPr>
        <w:widowControl/>
        <w:autoSpaceDE/>
        <w:autoSpaceDN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354A03">
        <w:rPr>
          <w:rFonts w:eastAsia="Calibri"/>
          <w:b/>
          <w:bCs/>
          <w:sz w:val="28"/>
          <w:szCs w:val="28"/>
        </w:rPr>
        <w:t>ПОСТАНОВЛЕНИЕ</w:t>
      </w:r>
    </w:p>
    <w:p w14:paraId="65BE4F2B" w14:textId="77777777" w:rsidR="00354A03" w:rsidRPr="00354A03" w:rsidRDefault="00354A03" w:rsidP="00BD047F">
      <w:pPr>
        <w:widowControl/>
        <w:autoSpaceDE/>
        <w:autoSpaceDN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354A03">
        <w:rPr>
          <w:rFonts w:eastAsia="Calibri"/>
          <w:b/>
          <w:bCs/>
          <w:sz w:val="28"/>
          <w:szCs w:val="28"/>
        </w:rPr>
        <w:t>от_______________№__________</w:t>
      </w:r>
    </w:p>
    <w:p w14:paraId="28687005" w14:textId="77777777" w:rsidR="00A3267A" w:rsidRDefault="00A3267A" w:rsidP="00BD047F">
      <w:pPr>
        <w:pStyle w:val="1"/>
        <w:ind w:left="0" w:right="0" w:firstLine="709"/>
        <w:jc w:val="left"/>
        <w:rPr>
          <w:w w:val="95"/>
        </w:rPr>
      </w:pPr>
    </w:p>
    <w:p w14:paraId="16A5BCB0" w14:textId="620F99C2" w:rsidR="00B46906" w:rsidRDefault="00A3267A" w:rsidP="00BD047F">
      <w:pPr>
        <w:pStyle w:val="1"/>
        <w:ind w:left="0" w:right="0" w:firstLine="709"/>
        <w:rPr>
          <w:sz w:val="28"/>
          <w:szCs w:val="28"/>
        </w:rPr>
      </w:pPr>
      <w:r w:rsidRPr="005A1E5A">
        <w:rPr>
          <w:sz w:val="28"/>
          <w:szCs w:val="28"/>
        </w:rPr>
        <w:t>Об утверждении</w:t>
      </w:r>
      <w:r w:rsidRPr="005A1E5A">
        <w:rPr>
          <w:spacing w:val="1"/>
          <w:sz w:val="28"/>
          <w:szCs w:val="28"/>
        </w:rPr>
        <w:t xml:space="preserve"> </w:t>
      </w:r>
      <w:r w:rsidRPr="005A1E5A">
        <w:rPr>
          <w:sz w:val="28"/>
          <w:szCs w:val="28"/>
        </w:rPr>
        <w:t xml:space="preserve">Порядка </w:t>
      </w:r>
      <w:bookmarkStart w:id="0" w:name="_Hlk202780825"/>
      <w:r w:rsidR="00331F3E" w:rsidRPr="00331F3E">
        <w:rPr>
          <w:sz w:val="28"/>
          <w:szCs w:val="28"/>
        </w:rPr>
        <w:t xml:space="preserve">предоставления из бюджета муниципального образования городской округ Дебальцево Донецкой Народной Республики субсидии ГОСУДАРСТВЕННОМУ УНИТАРНОМУ ПРЕДПРИЯТИЮ ДОНЕЦКОЙ НАРОДНОЙ РЕСПУБЛИКИ «РЕСПУБЛИКАНСКИЙ МЕДИА ХОЛДИНГ» на финансовое обеспечение затрат, связанных с погашением задолженности по опубликованию информационных материалов и нормативных правовых актов муниципального образования городской округ Дебальцево </w:t>
      </w:r>
      <w:r w:rsidR="009D2CCE">
        <w:rPr>
          <w:sz w:val="28"/>
          <w:szCs w:val="28"/>
        </w:rPr>
        <w:t xml:space="preserve">              </w:t>
      </w:r>
      <w:r w:rsidR="00331F3E" w:rsidRPr="00331F3E">
        <w:rPr>
          <w:sz w:val="28"/>
          <w:szCs w:val="28"/>
        </w:rPr>
        <w:t>Донецкой Народной Республики в 2024 году</w:t>
      </w:r>
    </w:p>
    <w:bookmarkEnd w:id="0"/>
    <w:p w14:paraId="7B379C52" w14:textId="77777777" w:rsidR="00331F3E" w:rsidRDefault="00331F3E" w:rsidP="00BD047F">
      <w:pPr>
        <w:pStyle w:val="1"/>
        <w:ind w:left="0" w:right="0" w:firstLine="709"/>
        <w:rPr>
          <w:b w:val="0"/>
          <w:sz w:val="28"/>
        </w:rPr>
      </w:pPr>
    </w:p>
    <w:p w14:paraId="2F63981A" w14:textId="1B4F5A8E" w:rsidR="007314C4" w:rsidRDefault="00354A03" w:rsidP="00BD047F">
      <w:pPr>
        <w:pStyle w:val="a5"/>
        <w:widowControl/>
        <w:tabs>
          <w:tab w:val="left" w:pos="851"/>
          <w:tab w:val="left" w:pos="993"/>
        </w:tabs>
        <w:autoSpaceDE/>
        <w:autoSpaceDN/>
        <w:ind w:left="0" w:firstLine="709"/>
        <w:contextualSpacing/>
        <w:rPr>
          <w:rFonts w:eastAsia="Calibri"/>
          <w:sz w:val="28"/>
          <w:szCs w:val="28"/>
        </w:rPr>
      </w:pPr>
      <w:r w:rsidRPr="00354A03">
        <w:rPr>
          <w:sz w:val="28"/>
          <w:szCs w:val="28"/>
        </w:rPr>
        <w:t>Руководствуясь Федеральным конституционным законом</w:t>
      </w:r>
      <w:r>
        <w:rPr>
          <w:sz w:val="28"/>
          <w:szCs w:val="28"/>
        </w:rPr>
        <w:t xml:space="preserve"> </w:t>
      </w:r>
      <w:r w:rsidR="00FB6A02">
        <w:rPr>
          <w:sz w:val="28"/>
          <w:szCs w:val="28"/>
        </w:rPr>
        <w:t xml:space="preserve">                                           </w:t>
      </w:r>
      <w:r w:rsidRPr="00354A03">
        <w:rPr>
          <w:sz w:val="28"/>
          <w:szCs w:val="28"/>
        </w:rPr>
        <w:t>от 4 октября 2022</w:t>
      </w:r>
      <w:r w:rsidR="00FB6A02">
        <w:rPr>
          <w:sz w:val="28"/>
          <w:szCs w:val="28"/>
        </w:rPr>
        <w:t xml:space="preserve"> года</w:t>
      </w:r>
      <w:r w:rsidRPr="00354A03">
        <w:rPr>
          <w:sz w:val="28"/>
          <w:szCs w:val="28"/>
        </w:rPr>
        <w:t xml:space="preserve"> № 5-ФКЗ «О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Республики»,</w:t>
      </w:r>
      <w:r>
        <w:rPr>
          <w:sz w:val="28"/>
          <w:szCs w:val="28"/>
        </w:rPr>
        <w:t xml:space="preserve"> </w:t>
      </w:r>
      <w:r w:rsidR="00977C91" w:rsidRPr="002C24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</w:t>
      </w:r>
      <w:r w:rsidR="00977C91" w:rsidRPr="002C2414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="00977C91" w:rsidRPr="002C2414">
        <w:rPr>
          <w:sz w:val="28"/>
          <w:szCs w:val="28"/>
        </w:rPr>
        <w:t xml:space="preserve"> 78 Бюджетного кодекса Российской Федерации, </w:t>
      </w:r>
      <w:r>
        <w:rPr>
          <w:sz w:val="28"/>
          <w:szCs w:val="28"/>
        </w:rPr>
        <w:t>в соответствии с</w:t>
      </w:r>
      <w:r w:rsidR="00D5232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5232D" w:rsidRPr="00D5232D">
        <w:rPr>
          <w:sz w:val="28"/>
          <w:szCs w:val="28"/>
        </w:rPr>
        <w:t>статьями 16, 17 Федерального закона от 06.10.2003 № 131-ФЗ «Об общих принципах организации местного самоуправления в Российской Федерации», Федеральным законом от 20.03.2025 № 33-ФЗ «Об общих принципах организации местного самоуправления в единой системе публичной власти»</w:t>
      </w:r>
      <w:r w:rsidR="00977C91" w:rsidRPr="002C2414">
        <w:rPr>
          <w:sz w:val="28"/>
          <w:szCs w:val="28"/>
        </w:rPr>
        <w:t xml:space="preserve">, </w:t>
      </w:r>
      <w:r w:rsidR="006F7C6F">
        <w:rPr>
          <w:sz w:val="28"/>
          <w:szCs w:val="28"/>
        </w:rPr>
        <w:t>П</w:t>
      </w:r>
      <w:r w:rsidR="00977C91" w:rsidRPr="002C2414">
        <w:rPr>
          <w:sz w:val="28"/>
          <w:szCs w:val="28"/>
        </w:rPr>
        <w:t>остановлениями Правительства Российской Федерации</w:t>
      </w:r>
      <w:r w:rsidR="00977C91">
        <w:rPr>
          <w:sz w:val="28"/>
          <w:szCs w:val="28"/>
        </w:rPr>
        <w:t xml:space="preserve"> </w:t>
      </w:r>
      <w:r w:rsidR="00977C91" w:rsidRPr="002C2414">
        <w:rPr>
          <w:sz w:val="28"/>
          <w:szCs w:val="28"/>
        </w:rPr>
        <w:t xml:space="preserve">от 25 октября 2023 года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услуг», </w:t>
      </w:r>
      <w:r w:rsidR="00BD047F">
        <w:rPr>
          <w:sz w:val="28"/>
          <w:szCs w:val="28"/>
        </w:rPr>
        <w:t xml:space="preserve">                   </w:t>
      </w:r>
      <w:r w:rsidR="00977C91" w:rsidRPr="002C2414">
        <w:rPr>
          <w:sz w:val="28"/>
          <w:szCs w:val="28"/>
        </w:rPr>
        <w:t>от 25 октября 2023 года № 1782</w:t>
      </w:r>
      <w:r w:rsidR="00FB6A02">
        <w:rPr>
          <w:sz w:val="28"/>
          <w:szCs w:val="28"/>
        </w:rPr>
        <w:t xml:space="preserve"> </w:t>
      </w:r>
      <w:r w:rsidR="00977C91" w:rsidRPr="002C2414">
        <w:rPr>
          <w:sz w:val="28"/>
          <w:szCs w:val="28"/>
        </w:rPr>
        <w:t xml:space="preserve">«Об утверждении общих требований к нормативно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</w:t>
      </w:r>
      <w:r w:rsidR="00977C91" w:rsidRPr="002C2414">
        <w:rPr>
          <w:sz w:val="28"/>
          <w:szCs w:val="28"/>
        </w:rPr>
        <w:lastRenderedPageBreak/>
        <w:t>производителям товаров, работ, услуг и проведение отборов получателей указанных субсидий, в том числе грантов в форме субсидий», Законом Донецкой Народной Республики</w:t>
      </w:r>
      <w:r w:rsidR="00FB6A02">
        <w:rPr>
          <w:sz w:val="28"/>
          <w:szCs w:val="28"/>
        </w:rPr>
        <w:t xml:space="preserve"> </w:t>
      </w:r>
      <w:r w:rsidR="00977C91" w:rsidRPr="002C2414">
        <w:rPr>
          <w:sz w:val="28"/>
          <w:szCs w:val="28"/>
        </w:rPr>
        <w:t>от 14 августа 2023 года № 468-</w:t>
      </w:r>
      <w:r w:rsidR="00977C91" w:rsidRPr="00677164">
        <w:rPr>
          <w:sz w:val="28"/>
          <w:szCs w:val="28"/>
        </w:rPr>
        <w:t>II</w:t>
      </w:r>
      <w:r w:rsidR="00977C91" w:rsidRPr="002C2414">
        <w:rPr>
          <w:sz w:val="28"/>
          <w:szCs w:val="28"/>
        </w:rPr>
        <w:t>НС</w:t>
      </w:r>
      <w:r w:rsidR="00FB6A02">
        <w:rPr>
          <w:sz w:val="28"/>
          <w:szCs w:val="28"/>
        </w:rPr>
        <w:t xml:space="preserve"> </w:t>
      </w:r>
      <w:r w:rsidR="00BD047F">
        <w:rPr>
          <w:sz w:val="28"/>
          <w:szCs w:val="28"/>
        </w:rPr>
        <w:t xml:space="preserve">                </w:t>
      </w:r>
      <w:r w:rsidR="00977C91" w:rsidRPr="002C2414">
        <w:rPr>
          <w:sz w:val="28"/>
          <w:szCs w:val="28"/>
        </w:rPr>
        <w:t>«О местном самоуправлении в Донецкой Народной Республике»</w:t>
      </w:r>
      <w:r w:rsidR="008E7931">
        <w:rPr>
          <w:rFonts w:eastAsia="Calibri"/>
          <w:sz w:val="28"/>
          <w:szCs w:val="28"/>
        </w:rPr>
        <w:t xml:space="preserve">, </w:t>
      </w:r>
      <w:r w:rsidR="008E7931" w:rsidRPr="008E7931">
        <w:rPr>
          <w:rFonts w:eastAsia="Calibri"/>
          <w:sz w:val="28"/>
          <w:szCs w:val="28"/>
        </w:rPr>
        <w:t xml:space="preserve">Положения </w:t>
      </w:r>
      <w:r w:rsidR="00BD047F">
        <w:rPr>
          <w:rFonts w:eastAsia="Calibri"/>
          <w:sz w:val="28"/>
          <w:szCs w:val="28"/>
        </w:rPr>
        <w:t xml:space="preserve">     </w:t>
      </w:r>
      <w:r w:rsidR="008E7931" w:rsidRPr="008E7931">
        <w:rPr>
          <w:rFonts w:eastAsia="Calibri"/>
          <w:sz w:val="28"/>
          <w:szCs w:val="28"/>
        </w:rPr>
        <w:t>о бюджетном процессе в муниципальном образовании городской округ Дебальцево Донецкой Народной Республики, утвержденного решением Дебальцевского городского совета Донецкой Народной Республики</w:t>
      </w:r>
      <w:r w:rsidR="008E7931">
        <w:rPr>
          <w:rFonts w:eastAsia="Calibri"/>
          <w:sz w:val="28"/>
          <w:szCs w:val="28"/>
        </w:rPr>
        <w:t xml:space="preserve"> </w:t>
      </w:r>
      <w:r w:rsidR="00BD047F">
        <w:rPr>
          <w:rFonts w:eastAsia="Calibri"/>
          <w:sz w:val="28"/>
          <w:szCs w:val="28"/>
        </w:rPr>
        <w:t xml:space="preserve">                  </w:t>
      </w:r>
      <w:r w:rsidR="008E7931" w:rsidRPr="008E7931">
        <w:rPr>
          <w:rFonts w:eastAsia="Calibri"/>
          <w:sz w:val="28"/>
          <w:szCs w:val="28"/>
        </w:rPr>
        <w:t>от 30 ноября 2023 года № I/9-4</w:t>
      </w:r>
      <w:r w:rsidR="00637461">
        <w:rPr>
          <w:rFonts w:eastAsia="Calibri"/>
          <w:sz w:val="28"/>
          <w:szCs w:val="28"/>
        </w:rPr>
        <w:t xml:space="preserve"> </w:t>
      </w:r>
      <w:r w:rsidR="00637461" w:rsidRPr="006F2163">
        <w:rPr>
          <w:rFonts w:eastAsia="Calibri"/>
          <w:sz w:val="28"/>
          <w:szCs w:val="28"/>
        </w:rPr>
        <w:t>(с изменениями)</w:t>
      </w:r>
      <w:r w:rsidR="008E7931" w:rsidRPr="006F2163">
        <w:rPr>
          <w:rFonts w:eastAsia="Calibri"/>
          <w:sz w:val="28"/>
          <w:szCs w:val="28"/>
        </w:rPr>
        <w:t xml:space="preserve">, </w:t>
      </w:r>
      <w:r w:rsidR="008E7931" w:rsidRPr="008E7931">
        <w:rPr>
          <w:rFonts w:eastAsia="Calibri"/>
          <w:sz w:val="28"/>
          <w:szCs w:val="28"/>
        </w:rPr>
        <w:t>руководствуясь Уставом муниципального образования городской округ Дебальцево Донецкой Народной Республики, принятым решением Дебальцевского городского совета Донецкой Народной Республики от 25 октября 2023 года № I/5-1</w:t>
      </w:r>
      <w:r w:rsidR="00637461">
        <w:rPr>
          <w:rFonts w:eastAsia="Calibri"/>
          <w:sz w:val="28"/>
          <w:szCs w:val="28"/>
        </w:rPr>
        <w:t xml:space="preserve"> </w:t>
      </w:r>
      <w:r w:rsidR="008E7931" w:rsidRPr="008E7931">
        <w:rPr>
          <w:rFonts w:eastAsia="Calibri"/>
          <w:sz w:val="28"/>
          <w:szCs w:val="28"/>
        </w:rPr>
        <w:t>(с изменениями), Положением об администрации городского округа Дебальцево Донецкой Народной Республики, утвержденным решением Дебальцевского городского совета Донецкой Народной Республики от 10 ноября 2023</w:t>
      </w:r>
      <w:r w:rsidR="00FB6A02">
        <w:rPr>
          <w:rFonts w:eastAsia="Calibri"/>
          <w:sz w:val="28"/>
          <w:szCs w:val="28"/>
        </w:rPr>
        <w:t xml:space="preserve"> года</w:t>
      </w:r>
      <w:r w:rsidR="008E7931" w:rsidRPr="008E7931">
        <w:rPr>
          <w:rFonts w:eastAsia="Calibri"/>
          <w:sz w:val="28"/>
          <w:szCs w:val="28"/>
        </w:rPr>
        <w:t xml:space="preserve"> № I/7-3, администрация городского округа Дебальцево Донецкой Народной Республики</w:t>
      </w:r>
    </w:p>
    <w:p w14:paraId="088F09E1" w14:textId="77777777" w:rsidR="008E7931" w:rsidRDefault="008E7931" w:rsidP="00BD047F">
      <w:pPr>
        <w:pStyle w:val="a5"/>
        <w:widowControl/>
        <w:tabs>
          <w:tab w:val="left" w:pos="851"/>
          <w:tab w:val="left" w:pos="993"/>
        </w:tabs>
        <w:autoSpaceDE/>
        <w:autoSpaceDN/>
        <w:ind w:left="0" w:firstLine="709"/>
        <w:contextualSpacing/>
        <w:rPr>
          <w:sz w:val="28"/>
          <w:szCs w:val="28"/>
        </w:rPr>
      </w:pPr>
    </w:p>
    <w:p w14:paraId="1ACEDD49" w14:textId="77777777" w:rsidR="00D84A33" w:rsidRDefault="00D84A33" w:rsidP="009D2CCE">
      <w:pPr>
        <w:jc w:val="both"/>
        <w:rPr>
          <w:b/>
          <w:sz w:val="28"/>
          <w:szCs w:val="28"/>
        </w:rPr>
      </w:pPr>
      <w:r w:rsidRPr="007C4643">
        <w:rPr>
          <w:b/>
          <w:sz w:val="28"/>
          <w:szCs w:val="28"/>
        </w:rPr>
        <w:t>ПОСТАНОВЛЯЕТ:</w:t>
      </w:r>
    </w:p>
    <w:p w14:paraId="0D0C0A12" w14:textId="77777777" w:rsidR="007C4643" w:rsidRPr="007C4643" w:rsidRDefault="007C4643" w:rsidP="00BD047F">
      <w:pPr>
        <w:ind w:firstLine="709"/>
        <w:jc w:val="both"/>
        <w:rPr>
          <w:b/>
          <w:sz w:val="28"/>
          <w:szCs w:val="28"/>
        </w:rPr>
      </w:pPr>
    </w:p>
    <w:p w14:paraId="21EB1222" w14:textId="7386C497" w:rsidR="00077B9A" w:rsidRDefault="00D84A33" w:rsidP="00BD047F">
      <w:pPr>
        <w:ind w:firstLine="709"/>
        <w:jc w:val="both"/>
        <w:rPr>
          <w:sz w:val="28"/>
          <w:szCs w:val="28"/>
        </w:rPr>
      </w:pPr>
      <w:r w:rsidRPr="00782CC0">
        <w:rPr>
          <w:sz w:val="28"/>
          <w:szCs w:val="28"/>
        </w:rPr>
        <w:t>1</w:t>
      </w:r>
      <w:r w:rsidR="007C4643">
        <w:rPr>
          <w:sz w:val="28"/>
          <w:szCs w:val="28"/>
        </w:rPr>
        <w:t xml:space="preserve">. </w:t>
      </w:r>
      <w:r w:rsidR="00A3267A" w:rsidRPr="00782CC0">
        <w:rPr>
          <w:sz w:val="28"/>
          <w:szCs w:val="28"/>
        </w:rPr>
        <w:t>Утвердить</w:t>
      </w:r>
      <w:r w:rsidR="00463CAC">
        <w:rPr>
          <w:sz w:val="28"/>
          <w:szCs w:val="28"/>
        </w:rPr>
        <w:t xml:space="preserve"> Порядок </w:t>
      </w:r>
      <w:r w:rsidR="00D5232D" w:rsidRPr="00D5232D">
        <w:rPr>
          <w:sz w:val="28"/>
          <w:szCs w:val="28"/>
        </w:rPr>
        <w:t>предоставления из бюджета муниципального образования городской округ Дебальцево Донецкой Народной Республики субсидии ГОСУДАРСТВЕННОМУ УНИТАРНОМУ ПРЕДПРИЯТИЮ ДОНЕЦКОЙ НАРОДНОЙ РЕСПУБЛИКИ «РЕСПУБЛИКАНСКИЙ МЕДИА ХОЛДИНГ» на финансовое обеспечение затрат, связанных с погашением задолженности по опубликованию информационных материалов и нормативных правовых актов муниципального образования городской округ Дебальцево Донецкой Народной Республики в 2024 год</w:t>
      </w:r>
      <w:r w:rsidR="00B46906" w:rsidRPr="00B46906">
        <w:rPr>
          <w:sz w:val="28"/>
          <w:szCs w:val="28"/>
        </w:rPr>
        <w:t xml:space="preserve">у </w:t>
      </w:r>
      <w:r w:rsidR="00FB6A02">
        <w:rPr>
          <w:sz w:val="28"/>
          <w:szCs w:val="28"/>
        </w:rPr>
        <w:t xml:space="preserve"> согласно приложени</w:t>
      </w:r>
      <w:r w:rsidR="00FE2593">
        <w:rPr>
          <w:sz w:val="28"/>
          <w:szCs w:val="28"/>
        </w:rPr>
        <w:t>ю</w:t>
      </w:r>
      <w:r w:rsidR="00654D04" w:rsidRPr="00654D04">
        <w:rPr>
          <w:sz w:val="28"/>
          <w:szCs w:val="28"/>
        </w:rPr>
        <w:t xml:space="preserve"> </w:t>
      </w:r>
      <w:r w:rsidR="00A3267A" w:rsidRPr="00782CC0">
        <w:rPr>
          <w:sz w:val="28"/>
          <w:szCs w:val="28"/>
        </w:rPr>
        <w:t>(прилагается).</w:t>
      </w:r>
    </w:p>
    <w:p w14:paraId="5B221F1C" w14:textId="77777777" w:rsidR="00FB6A02" w:rsidRDefault="00FB6A02" w:rsidP="00BD047F">
      <w:pPr>
        <w:ind w:firstLine="709"/>
        <w:jc w:val="both"/>
        <w:rPr>
          <w:sz w:val="28"/>
          <w:szCs w:val="28"/>
        </w:rPr>
      </w:pPr>
    </w:p>
    <w:p w14:paraId="72DD2426" w14:textId="6BF99E2A" w:rsidR="00FB6A02" w:rsidRDefault="00FB6A02" w:rsidP="00BD0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B6A02">
        <w:rPr>
          <w:sz w:val="28"/>
          <w:szCs w:val="28"/>
        </w:rPr>
        <w:t>Настоящее постановление подлежит официальному опубликованию в сетевом издании Государственн</w:t>
      </w:r>
      <w:r w:rsidR="009F4EB7">
        <w:rPr>
          <w:sz w:val="28"/>
          <w:szCs w:val="28"/>
        </w:rPr>
        <w:t>ая</w:t>
      </w:r>
      <w:r w:rsidRPr="00FB6A02">
        <w:rPr>
          <w:sz w:val="28"/>
          <w:szCs w:val="28"/>
        </w:rPr>
        <w:t xml:space="preserve"> информационн</w:t>
      </w:r>
      <w:r w:rsidR="009F4EB7">
        <w:rPr>
          <w:sz w:val="28"/>
          <w:szCs w:val="28"/>
        </w:rPr>
        <w:t>ая</w:t>
      </w:r>
      <w:r w:rsidRPr="00FB6A02">
        <w:rPr>
          <w:sz w:val="28"/>
          <w:szCs w:val="28"/>
        </w:rPr>
        <w:t xml:space="preserve"> систем</w:t>
      </w:r>
      <w:r w:rsidR="009F4EB7">
        <w:rPr>
          <w:sz w:val="28"/>
          <w:szCs w:val="28"/>
        </w:rPr>
        <w:t>а</w:t>
      </w:r>
      <w:r w:rsidRPr="00FB6A02">
        <w:rPr>
          <w:sz w:val="28"/>
          <w:szCs w:val="28"/>
        </w:rPr>
        <w:t xml:space="preserve"> нормативных правовых актов Донецкой Народной Республика gisnpa-dnr.ru.</w:t>
      </w:r>
    </w:p>
    <w:p w14:paraId="3572175B" w14:textId="77777777" w:rsidR="00FB6A02" w:rsidRDefault="00FB6A02" w:rsidP="00BD047F">
      <w:pPr>
        <w:ind w:firstLine="709"/>
        <w:jc w:val="both"/>
        <w:rPr>
          <w:sz w:val="28"/>
          <w:szCs w:val="28"/>
        </w:rPr>
      </w:pPr>
    </w:p>
    <w:p w14:paraId="1145BC1D" w14:textId="581DA0F9" w:rsidR="00FB6A02" w:rsidRDefault="00FB6A02" w:rsidP="00BD0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31F3E" w:rsidRPr="00331F3E">
        <w:rPr>
          <w:sz w:val="28"/>
          <w:szCs w:val="28"/>
        </w:rPr>
        <w:t xml:space="preserve">Настоящее постановление вступает в силу со дня его </w:t>
      </w:r>
      <w:r w:rsidR="00D5232D">
        <w:rPr>
          <w:sz w:val="28"/>
          <w:szCs w:val="28"/>
        </w:rPr>
        <w:t>официального опубликования</w:t>
      </w:r>
      <w:r w:rsidR="00331F3E" w:rsidRPr="00331F3E">
        <w:rPr>
          <w:sz w:val="28"/>
          <w:szCs w:val="28"/>
        </w:rPr>
        <w:t>.</w:t>
      </w:r>
    </w:p>
    <w:p w14:paraId="60CA0AEC" w14:textId="77777777" w:rsidR="00D5232D" w:rsidRDefault="00D5232D" w:rsidP="00BD047F">
      <w:pPr>
        <w:ind w:firstLine="709"/>
        <w:jc w:val="both"/>
        <w:rPr>
          <w:sz w:val="28"/>
          <w:szCs w:val="28"/>
        </w:rPr>
      </w:pPr>
    </w:p>
    <w:p w14:paraId="42A684A2" w14:textId="6544FFDB" w:rsidR="00D5232D" w:rsidRDefault="00D5232D" w:rsidP="00BD0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4FF7CBF3" w14:textId="77777777" w:rsidR="00503D2D" w:rsidRDefault="00503D2D" w:rsidP="00BD047F">
      <w:pPr>
        <w:ind w:firstLine="709"/>
        <w:jc w:val="both"/>
        <w:rPr>
          <w:sz w:val="28"/>
          <w:szCs w:val="28"/>
        </w:rPr>
      </w:pPr>
    </w:p>
    <w:p w14:paraId="334662F8" w14:textId="77777777" w:rsidR="006F2163" w:rsidRPr="00782CC0" w:rsidRDefault="006F2163" w:rsidP="00D5232D">
      <w:pPr>
        <w:jc w:val="both"/>
        <w:rPr>
          <w:sz w:val="28"/>
          <w:szCs w:val="28"/>
        </w:rPr>
      </w:pPr>
    </w:p>
    <w:p w14:paraId="678A4CBD" w14:textId="77777777" w:rsidR="00177A8F" w:rsidRPr="00782CC0" w:rsidRDefault="00177A8F" w:rsidP="00BD047F">
      <w:pPr>
        <w:ind w:firstLine="709"/>
        <w:jc w:val="both"/>
        <w:rPr>
          <w:sz w:val="28"/>
          <w:szCs w:val="28"/>
        </w:rPr>
      </w:pPr>
    </w:p>
    <w:p w14:paraId="65A6FDA2" w14:textId="14485C24" w:rsidR="00654D04" w:rsidRDefault="00B46906" w:rsidP="00BD047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31A48D46" w14:textId="52625DF3" w:rsidR="00177A8F" w:rsidRPr="00782CC0" w:rsidRDefault="00177A8F" w:rsidP="00BD047F">
      <w:pPr>
        <w:jc w:val="both"/>
        <w:rPr>
          <w:sz w:val="28"/>
          <w:szCs w:val="28"/>
        </w:rPr>
      </w:pPr>
      <w:r w:rsidRPr="00782CC0">
        <w:rPr>
          <w:sz w:val="28"/>
          <w:szCs w:val="28"/>
        </w:rPr>
        <w:t>городско</w:t>
      </w:r>
      <w:r w:rsidR="00B46906">
        <w:rPr>
          <w:sz w:val="28"/>
          <w:szCs w:val="28"/>
        </w:rPr>
        <w:t>й</w:t>
      </w:r>
      <w:r w:rsidRPr="00782CC0">
        <w:rPr>
          <w:sz w:val="28"/>
          <w:szCs w:val="28"/>
        </w:rPr>
        <w:t xml:space="preserve"> округ Дебальцево</w:t>
      </w:r>
    </w:p>
    <w:p w14:paraId="10CC82A3" w14:textId="50C9324C" w:rsidR="00177A8F" w:rsidRPr="00782CC0" w:rsidRDefault="00177A8F" w:rsidP="00BD047F">
      <w:pPr>
        <w:jc w:val="both"/>
        <w:rPr>
          <w:sz w:val="28"/>
          <w:szCs w:val="28"/>
        </w:rPr>
      </w:pPr>
      <w:r w:rsidRPr="00782CC0">
        <w:rPr>
          <w:sz w:val="28"/>
          <w:szCs w:val="28"/>
        </w:rPr>
        <w:t>Донецкой Народной Республики</w:t>
      </w:r>
      <w:r w:rsidRPr="00782CC0">
        <w:rPr>
          <w:sz w:val="28"/>
          <w:szCs w:val="28"/>
        </w:rPr>
        <w:tab/>
      </w:r>
      <w:r w:rsidR="00245023">
        <w:rPr>
          <w:sz w:val="28"/>
          <w:szCs w:val="28"/>
        </w:rPr>
        <w:tab/>
      </w:r>
      <w:r w:rsidR="00245023">
        <w:rPr>
          <w:sz w:val="28"/>
          <w:szCs w:val="28"/>
        </w:rPr>
        <w:tab/>
      </w:r>
      <w:r w:rsidR="00BD047F">
        <w:rPr>
          <w:sz w:val="28"/>
          <w:szCs w:val="28"/>
        </w:rPr>
        <w:tab/>
      </w:r>
      <w:r w:rsidR="00245023">
        <w:rPr>
          <w:sz w:val="28"/>
          <w:szCs w:val="28"/>
        </w:rPr>
        <w:tab/>
      </w:r>
      <w:r w:rsidR="00B46906">
        <w:rPr>
          <w:sz w:val="28"/>
          <w:szCs w:val="28"/>
        </w:rPr>
        <w:t>С.В. Желновач</w:t>
      </w:r>
    </w:p>
    <w:p w14:paraId="23607BF3" w14:textId="77777777" w:rsidR="00077B9A" w:rsidRDefault="00077B9A" w:rsidP="00BD047F">
      <w:pPr>
        <w:ind w:firstLine="709"/>
        <w:jc w:val="both"/>
        <w:rPr>
          <w:sz w:val="28"/>
          <w:szCs w:val="28"/>
        </w:rPr>
      </w:pPr>
    </w:p>
    <w:p w14:paraId="7F36BCA1" w14:textId="77777777" w:rsidR="00503D2D" w:rsidRDefault="00503D2D" w:rsidP="00245023">
      <w:pPr>
        <w:ind w:firstLine="709"/>
        <w:jc w:val="both"/>
        <w:rPr>
          <w:sz w:val="28"/>
          <w:szCs w:val="28"/>
        </w:rPr>
      </w:pPr>
    </w:p>
    <w:p w14:paraId="166D6FCE" w14:textId="4C19983D" w:rsidR="00654D04" w:rsidRPr="00654D04" w:rsidRDefault="00654D04" w:rsidP="0024502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654D04">
        <w:rPr>
          <w:b/>
          <w:sz w:val="28"/>
          <w:szCs w:val="28"/>
          <w:lang w:eastAsia="ru-RU"/>
        </w:rPr>
        <w:t xml:space="preserve">ВНУТРЕННЕЕ СОГЛАСОВАНИЕ </w:t>
      </w:r>
      <w:r w:rsidR="00FE2593">
        <w:rPr>
          <w:b/>
          <w:sz w:val="28"/>
          <w:szCs w:val="28"/>
          <w:lang w:eastAsia="ru-RU"/>
        </w:rPr>
        <w:t>ПОСТАНОВЛЕНИЯ</w:t>
      </w:r>
    </w:p>
    <w:p w14:paraId="7F66E815" w14:textId="77777777" w:rsidR="00654D04" w:rsidRPr="00654D04" w:rsidRDefault="00654D04" w:rsidP="00245023">
      <w:pPr>
        <w:widowControl/>
        <w:autoSpaceDE/>
        <w:autoSpaceDN/>
        <w:jc w:val="both"/>
        <w:rPr>
          <w:rFonts w:ascii="Calibri" w:hAnsi="Calibri"/>
          <w:lang w:eastAsia="ru-RU"/>
        </w:rPr>
      </w:pPr>
    </w:p>
    <w:p w14:paraId="29E25AF3" w14:textId="77777777" w:rsidR="00654D04" w:rsidRPr="00654D04" w:rsidRDefault="00654D04" w:rsidP="00245023">
      <w:pPr>
        <w:widowControl/>
        <w:autoSpaceDE/>
        <w:autoSpaceDN/>
        <w:jc w:val="both"/>
        <w:rPr>
          <w:rFonts w:ascii="Calibri" w:hAnsi="Calibri"/>
          <w:lang w:eastAsia="ru-RU"/>
        </w:rPr>
      </w:pPr>
    </w:p>
    <w:p w14:paraId="6BC7F6B7" w14:textId="77777777" w:rsidR="00654D04" w:rsidRPr="00654D04" w:rsidRDefault="00654D04" w:rsidP="0024502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54D04">
        <w:rPr>
          <w:sz w:val="28"/>
          <w:szCs w:val="28"/>
          <w:lang w:eastAsia="ru-RU"/>
        </w:rPr>
        <w:t>Исполнитель:</w:t>
      </w:r>
    </w:p>
    <w:p w14:paraId="090BE78A" w14:textId="77777777" w:rsidR="00B46906" w:rsidRDefault="00B46906" w:rsidP="0024502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отдела учета</w:t>
      </w:r>
    </w:p>
    <w:p w14:paraId="3F1E3FB4" w14:textId="3E7CEF91" w:rsidR="00654D04" w:rsidRPr="00654D04" w:rsidRDefault="00B46906" w:rsidP="0024502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отчетности</w:t>
      </w:r>
      <w:r w:rsidR="00654D04" w:rsidRPr="00654D04">
        <w:rPr>
          <w:sz w:val="28"/>
          <w:szCs w:val="28"/>
          <w:lang w:eastAsia="ru-RU"/>
        </w:rPr>
        <w:t xml:space="preserve"> администрации </w:t>
      </w:r>
    </w:p>
    <w:p w14:paraId="067EBBA1" w14:textId="18777BF6" w:rsidR="00654D04" w:rsidRPr="00654D04" w:rsidRDefault="00654D04" w:rsidP="0024502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54D04">
        <w:rPr>
          <w:sz w:val="28"/>
          <w:szCs w:val="28"/>
          <w:lang w:eastAsia="ru-RU"/>
        </w:rPr>
        <w:t>городского округа Дебальцево</w:t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="00B46906">
        <w:rPr>
          <w:sz w:val="28"/>
          <w:szCs w:val="28"/>
          <w:lang w:eastAsia="ru-RU"/>
        </w:rPr>
        <w:t>В.С. Дубенко</w:t>
      </w:r>
    </w:p>
    <w:p w14:paraId="46F0BDCB" w14:textId="77777777" w:rsidR="00654D04" w:rsidRPr="00654D04" w:rsidRDefault="00654D04" w:rsidP="00245023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1CADF854" w14:textId="77777777" w:rsidR="00654D04" w:rsidRPr="00654D04" w:rsidRDefault="00654D04" w:rsidP="0024502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54D04">
        <w:rPr>
          <w:sz w:val="28"/>
          <w:szCs w:val="28"/>
          <w:lang w:eastAsia="ru-RU"/>
        </w:rPr>
        <w:t>Согласовано:</w:t>
      </w:r>
    </w:p>
    <w:p w14:paraId="591C715A" w14:textId="77777777" w:rsidR="00654D04" w:rsidRPr="00654D04" w:rsidRDefault="00654D04" w:rsidP="00245023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0C82031C" w14:textId="77777777" w:rsidR="00D5232D" w:rsidRDefault="005874D2" w:rsidP="0024502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</w:t>
      </w:r>
      <w:r w:rsidR="00D5232D">
        <w:rPr>
          <w:sz w:val="28"/>
          <w:szCs w:val="28"/>
          <w:lang w:eastAsia="ru-RU"/>
        </w:rPr>
        <w:t>, юрисконсульт</w:t>
      </w:r>
      <w:r w:rsidR="00654D04" w:rsidRPr="00654D04">
        <w:rPr>
          <w:sz w:val="28"/>
          <w:szCs w:val="28"/>
          <w:lang w:eastAsia="ru-RU"/>
        </w:rPr>
        <w:t xml:space="preserve"> </w:t>
      </w:r>
    </w:p>
    <w:p w14:paraId="3335646F" w14:textId="79855E5D" w:rsidR="00654D04" w:rsidRPr="00654D04" w:rsidRDefault="00654D04" w:rsidP="0024502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54D04">
        <w:rPr>
          <w:sz w:val="28"/>
          <w:szCs w:val="28"/>
          <w:lang w:eastAsia="ru-RU"/>
        </w:rPr>
        <w:t>сектор</w:t>
      </w:r>
      <w:r w:rsidR="005874D2">
        <w:rPr>
          <w:sz w:val="28"/>
          <w:szCs w:val="28"/>
          <w:lang w:eastAsia="ru-RU"/>
        </w:rPr>
        <w:t>а</w:t>
      </w:r>
      <w:r w:rsidRPr="00654D04">
        <w:rPr>
          <w:sz w:val="28"/>
          <w:szCs w:val="28"/>
          <w:lang w:eastAsia="ru-RU"/>
        </w:rPr>
        <w:t xml:space="preserve"> правовой работы</w:t>
      </w:r>
    </w:p>
    <w:p w14:paraId="225ACEE4" w14:textId="77777777" w:rsidR="00654D04" w:rsidRPr="00654D04" w:rsidRDefault="00654D04" w:rsidP="0024502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54D04">
        <w:rPr>
          <w:sz w:val="28"/>
          <w:szCs w:val="28"/>
          <w:lang w:eastAsia="ru-RU"/>
        </w:rPr>
        <w:t>администрации городского</w:t>
      </w:r>
    </w:p>
    <w:p w14:paraId="10BFCF22" w14:textId="2E4D8134" w:rsidR="00654D04" w:rsidRPr="00654D04" w:rsidRDefault="00654D04" w:rsidP="0024502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54D04">
        <w:rPr>
          <w:sz w:val="28"/>
          <w:szCs w:val="28"/>
          <w:lang w:eastAsia="ru-RU"/>
        </w:rPr>
        <w:t>округа Дебальцево</w:t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="005874D2">
        <w:rPr>
          <w:sz w:val="28"/>
          <w:szCs w:val="28"/>
          <w:lang w:eastAsia="ru-RU"/>
        </w:rPr>
        <w:t>А.Н. Пономаренко</w:t>
      </w:r>
    </w:p>
    <w:p w14:paraId="2979F7B6" w14:textId="77777777" w:rsidR="00654D04" w:rsidRPr="00654D04" w:rsidRDefault="00654D04" w:rsidP="00245023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4720C8F9" w14:textId="77777777" w:rsidR="00654D04" w:rsidRPr="00654D04" w:rsidRDefault="00654D04" w:rsidP="0024502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54D04">
        <w:rPr>
          <w:sz w:val="28"/>
          <w:szCs w:val="28"/>
          <w:lang w:eastAsia="ru-RU"/>
        </w:rPr>
        <w:t>Начальник отдела делопроизводства</w:t>
      </w:r>
    </w:p>
    <w:p w14:paraId="4FCAD9B7" w14:textId="77777777" w:rsidR="00654D04" w:rsidRPr="00654D04" w:rsidRDefault="00654D04" w:rsidP="0024502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54D04">
        <w:rPr>
          <w:sz w:val="28"/>
          <w:szCs w:val="28"/>
          <w:lang w:eastAsia="ru-RU"/>
        </w:rPr>
        <w:t>и контроля администрации городского</w:t>
      </w:r>
    </w:p>
    <w:p w14:paraId="340F127B" w14:textId="1961104E" w:rsidR="00654D04" w:rsidRPr="00654D04" w:rsidRDefault="00654D04" w:rsidP="0024502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54D04">
        <w:rPr>
          <w:sz w:val="28"/>
          <w:szCs w:val="28"/>
          <w:lang w:eastAsia="ru-RU"/>
        </w:rPr>
        <w:t>округа Дебальцево</w:t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  <w:t>Е.Н. Варварюк</w:t>
      </w:r>
    </w:p>
    <w:p w14:paraId="422C397A" w14:textId="77777777" w:rsidR="00503D2D" w:rsidRDefault="00503D2D" w:rsidP="00245023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0495BB2A" w14:textId="0D6FE300" w:rsidR="00654D04" w:rsidRPr="00654D04" w:rsidRDefault="00654D04" w:rsidP="0024502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54D04">
        <w:rPr>
          <w:sz w:val="28"/>
          <w:szCs w:val="28"/>
          <w:lang w:eastAsia="ru-RU"/>
        </w:rPr>
        <w:t xml:space="preserve">Управляющий делами администрации </w:t>
      </w:r>
    </w:p>
    <w:p w14:paraId="7F39DC46" w14:textId="3BBB389C" w:rsidR="00654D04" w:rsidRPr="00654D04" w:rsidRDefault="00654D04" w:rsidP="0024502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54D04">
        <w:rPr>
          <w:sz w:val="28"/>
          <w:szCs w:val="28"/>
          <w:lang w:eastAsia="ru-RU"/>
        </w:rPr>
        <w:t>городского округа Дебальцево</w:t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  <w:t>И.А. Рудакова</w:t>
      </w:r>
    </w:p>
    <w:p w14:paraId="0EEBA9CD" w14:textId="77777777" w:rsidR="00E2033C" w:rsidRDefault="00E2033C" w:rsidP="00245023">
      <w:pPr>
        <w:ind w:firstLine="709"/>
        <w:jc w:val="both"/>
        <w:rPr>
          <w:sz w:val="28"/>
          <w:szCs w:val="28"/>
        </w:rPr>
      </w:pPr>
    </w:p>
    <w:sectPr w:rsidR="00E2033C" w:rsidSect="005874D2">
      <w:headerReference w:type="even" r:id="rId9"/>
      <w:headerReference w:type="default" r:id="rId10"/>
      <w:headerReference w:type="first" r:id="rId11"/>
      <w:type w:val="continuous"/>
      <w:pgSz w:w="11910" w:h="16840" w:code="9"/>
      <w:pgMar w:top="1134" w:right="567" w:bottom="1134" w:left="1701" w:header="720" w:footer="720" w:gutter="0"/>
      <w:paperSrc w:first="4" w:other="4"/>
      <w:cols w:space="152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DE911" w14:textId="77777777" w:rsidR="00DC7A1C" w:rsidRDefault="00DC7A1C" w:rsidP="00503D2D">
      <w:r>
        <w:separator/>
      </w:r>
    </w:p>
  </w:endnote>
  <w:endnote w:type="continuationSeparator" w:id="0">
    <w:p w14:paraId="77FC04B1" w14:textId="77777777" w:rsidR="00DC7A1C" w:rsidRDefault="00DC7A1C" w:rsidP="0050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8DDD0" w14:textId="77777777" w:rsidR="00DC7A1C" w:rsidRDefault="00DC7A1C" w:rsidP="00503D2D">
      <w:r>
        <w:separator/>
      </w:r>
    </w:p>
  </w:footnote>
  <w:footnote w:type="continuationSeparator" w:id="0">
    <w:p w14:paraId="3420A5B0" w14:textId="77777777" w:rsidR="00DC7A1C" w:rsidRDefault="00DC7A1C" w:rsidP="00503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01881" w14:textId="1E0B00BD" w:rsidR="008866C9" w:rsidRDefault="008866C9" w:rsidP="008866C9">
    <w:pPr>
      <w:pStyle w:val="a9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4883578"/>
      <w:docPartObj>
        <w:docPartGallery w:val="Page Numbers (Top of Page)"/>
        <w:docPartUnique/>
      </w:docPartObj>
    </w:sdtPr>
    <w:sdtContent>
      <w:p w14:paraId="0EF67EF9" w14:textId="4EA2C737" w:rsidR="004D19EA" w:rsidRDefault="004D19E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462140" w14:textId="77777777" w:rsidR="00503D2D" w:rsidRDefault="00503D2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610BB" w14:textId="7BAE0BF8" w:rsidR="00245023" w:rsidRDefault="00245023">
    <w:pPr>
      <w:pStyle w:val="a9"/>
      <w:jc w:val="center"/>
    </w:pPr>
  </w:p>
  <w:p w14:paraId="02BE8E64" w14:textId="77777777" w:rsidR="00245023" w:rsidRDefault="0024502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3ABB"/>
    <w:multiLevelType w:val="hybridMultilevel"/>
    <w:tmpl w:val="C166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50C"/>
    <w:multiLevelType w:val="multilevel"/>
    <w:tmpl w:val="FF3EA18A"/>
    <w:lvl w:ilvl="0">
      <w:start w:val="2"/>
      <w:numFmt w:val="decimal"/>
      <w:lvlText w:val="%1"/>
      <w:lvlJc w:val="left"/>
      <w:pPr>
        <w:ind w:left="247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" w:hanging="658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33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7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658"/>
      </w:pPr>
      <w:rPr>
        <w:rFonts w:hint="default"/>
        <w:lang w:val="ru-RU" w:eastAsia="en-US" w:bidi="ar-SA"/>
      </w:rPr>
    </w:lvl>
  </w:abstractNum>
  <w:abstractNum w:abstractNumId="2" w15:restartNumberingAfterBreak="0">
    <w:nsid w:val="3CB24565"/>
    <w:multiLevelType w:val="multilevel"/>
    <w:tmpl w:val="B92A0E12"/>
    <w:lvl w:ilvl="0">
      <w:start w:val="5"/>
      <w:numFmt w:val="decimal"/>
      <w:lvlText w:val="%1"/>
      <w:lvlJc w:val="left"/>
      <w:pPr>
        <w:ind w:left="24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" w:hanging="492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3E7A7C63"/>
    <w:multiLevelType w:val="multilevel"/>
    <w:tmpl w:val="036E0CA0"/>
    <w:lvl w:ilvl="0">
      <w:start w:val="3"/>
      <w:numFmt w:val="decimal"/>
      <w:lvlText w:val="%1"/>
      <w:lvlJc w:val="left"/>
      <w:pPr>
        <w:ind w:left="243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3" w:hanging="573"/>
        <w:jc w:val="right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5" w:hanging="982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230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7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982"/>
      </w:pPr>
      <w:rPr>
        <w:rFonts w:hint="default"/>
        <w:lang w:val="ru-RU" w:eastAsia="en-US" w:bidi="ar-SA"/>
      </w:rPr>
    </w:lvl>
  </w:abstractNum>
  <w:abstractNum w:abstractNumId="4" w15:restartNumberingAfterBreak="0">
    <w:nsid w:val="46520204"/>
    <w:multiLevelType w:val="multilevel"/>
    <w:tmpl w:val="A3D6F5B0"/>
    <w:lvl w:ilvl="0">
      <w:start w:val="4"/>
      <w:numFmt w:val="decimal"/>
      <w:lvlText w:val="%1"/>
      <w:lvlJc w:val="left"/>
      <w:pPr>
        <w:ind w:left="24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" w:hanging="571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33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7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571"/>
      </w:pPr>
      <w:rPr>
        <w:rFonts w:hint="default"/>
        <w:lang w:val="ru-RU" w:eastAsia="en-US" w:bidi="ar-SA"/>
      </w:rPr>
    </w:lvl>
  </w:abstractNum>
  <w:abstractNum w:abstractNumId="5" w15:restartNumberingAfterBreak="0">
    <w:nsid w:val="59140EEA"/>
    <w:multiLevelType w:val="multilevel"/>
    <w:tmpl w:val="E93AD862"/>
    <w:lvl w:ilvl="0">
      <w:start w:val="1"/>
      <w:numFmt w:val="decimal"/>
      <w:lvlText w:val="%1"/>
      <w:lvlJc w:val="left"/>
      <w:pPr>
        <w:ind w:left="243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3" w:hanging="710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33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7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710"/>
      </w:pPr>
      <w:rPr>
        <w:rFonts w:hint="default"/>
        <w:lang w:val="ru-RU" w:eastAsia="en-US" w:bidi="ar-SA"/>
      </w:rPr>
    </w:lvl>
  </w:abstractNum>
  <w:abstractNum w:abstractNumId="6" w15:restartNumberingAfterBreak="0">
    <w:nsid w:val="6DC609A4"/>
    <w:multiLevelType w:val="hybridMultilevel"/>
    <w:tmpl w:val="1CB46898"/>
    <w:lvl w:ilvl="0" w:tplc="017AF95E">
      <w:start w:val="1"/>
      <w:numFmt w:val="decimal"/>
      <w:lvlText w:val="%1."/>
      <w:lvlJc w:val="left"/>
      <w:pPr>
        <w:ind w:left="247" w:hanging="314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3642E74C">
      <w:start w:val="1"/>
      <w:numFmt w:val="decimal"/>
      <w:lvlText w:val="%2."/>
      <w:lvlJc w:val="left"/>
      <w:pPr>
        <w:ind w:left="2403" w:hanging="278"/>
        <w:jc w:val="right"/>
      </w:pPr>
      <w:rPr>
        <w:rFonts w:ascii="Times New Roman" w:eastAsia="Times New Roman" w:hAnsi="Times New Roman" w:cs="Times New Roman" w:hint="default"/>
        <w:w w:val="89"/>
        <w:sz w:val="29"/>
        <w:szCs w:val="29"/>
        <w:lang w:val="ru-RU" w:eastAsia="en-US" w:bidi="ar-SA"/>
      </w:rPr>
    </w:lvl>
    <w:lvl w:ilvl="2" w:tplc="13B8C198">
      <w:numFmt w:val="bullet"/>
      <w:lvlText w:val="•"/>
      <w:lvlJc w:val="left"/>
      <w:pPr>
        <w:ind w:left="3267" w:hanging="278"/>
      </w:pPr>
      <w:rPr>
        <w:rFonts w:hint="default"/>
        <w:lang w:val="ru-RU" w:eastAsia="en-US" w:bidi="ar-SA"/>
      </w:rPr>
    </w:lvl>
    <w:lvl w:ilvl="3" w:tplc="79F2B6FE">
      <w:numFmt w:val="bullet"/>
      <w:lvlText w:val="•"/>
      <w:lvlJc w:val="left"/>
      <w:pPr>
        <w:ind w:left="4135" w:hanging="278"/>
      </w:pPr>
      <w:rPr>
        <w:rFonts w:hint="default"/>
        <w:lang w:val="ru-RU" w:eastAsia="en-US" w:bidi="ar-SA"/>
      </w:rPr>
    </w:lvl>
    <w:lvl w:ilvl="4" w:tplc="AC2CC8E0">
      <w:numFmt w:val="bullet"/>
      <w:lvlText w:val="•"/>
      <w:lvlJc w:val="left"/>
      <w:pPr>
        <w:ind w:left="5003" w:hanging="278"/>
      </w:pPr>
      <w:rPr>
        <w:rFonts w:hint="default"/>
        <w:lang w:val="ru-RU" w:eastAsia="en-US" w:bidi="ar-SA"/>
      </w:rPr>
    </w:lvl>
    <w:lvl w:ilvl="5" w:tplc="F4DAF356">
      <w:numFmt w:val="bullet"/>
      <w:lvlText w:val="•"/>
      <w:lvlJc w:val="left"/>
      <w:pPr>
        <w:ind w:left="5870" w:hanging="278"/>
      </w:pPr>
      <w:rPr>
        <w:rFonts w:hint="default"/>
        <w:lang w:val="ru-RU" w:eastAsia="en-US" w:bidi="ar-SA"/>
      </w:rPr>
    </w:lvl>
    <w:lvl w:ilvl="6" w:tplc="D8D02714">
      <w:numFmt w:val="bullet"/>
      <w:lvlText w:val="•"/>
      <w:lvlJc w:val="left"/>
      <w:pPr>
        <w:ind w:left="6738" w:hanging="278"/>
      </w:pPr>
      <w:rPr>
        <w:rFonts w:hint="default"/>
        <w:lang w:val="ru-RU" w:eastAsia="en-US" w:bidi="ar-SA"/>
      </w:rPr>
    </w:lvl>
    <w:lvl w:ilvl="7" w:tplc="756066EA">
      <w:numFmt w:val="bullet"/>
      <w:lvlText w:val="•"/>
      <w:lvlJc w:val="left"/>
      <w:pPr>
        <w:ind w:left="7606" w:hanging="278"/>
      </w:pPr>
      <w:rPr>
        <w:rFonts w:hint="default"/>
        <w:lang w:val="ru-RU" w:eastAsia="en-US" w:bidi="ar-SA"/>
      </w:rPr>
    </w:lvl>
    <w:lvl w:ilvl="8" w:tplc="9C8072CA">
      <w:numFmt w:val="bullet"/>
      <w:lvlText w:val="•"/>
      <w:lvlJc w:val="left"/>
      <w:pPr>
        <w:ind w:left="8473" w:hanging="278"/>
      </w:pPr>
      <w:rPr>
        <w:rFonts w:hint="default"/>
        <w:lang w:val="ru-RU" w:eastAsia="en-US" w:bidi="ar-SA"/>
      </w:rPr>
    </w:lvl>
  </w:abstractNum>
  <w:num w:numId="1" w16cid:durableId="1226454585">
    <w:abstractNumId w:val="2"/>
  </w:num>
  <w:num w:numId="2" w16cid:durableId="2130120946">
    <w:abstractNumId w:val="4"/>
  </w:num>
  <w:num w:numId="3" w16cid:durableId="116918348">
    <w:abstractNumId w:val="3"/>
  </w:num>
  <w:num w:numId="4" w16cid:durableId="2111925997">
    <w:abstractNumId w:val="1"/>
  </w:num>
  <w:num w:numId="5" w16cid:durableId="1257012251">
    <w:abstractNumId w:val="5"/>
  </w:num>
  <w:num w:numId="6" w16cid:durableId="1000280551">
    <w:abstractNumId w:val="6"/>
  </w:num>
  <w:num w:numId="7" w16cid:durableId="31873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B9A"/>
    <w:rsid w:val="000671B1"/>
    <w:rsid w:val="00077B9A"/>
    <w:rsid w:val="000B06B8"/>
    <w:rsid w:val="000B67D6"/>
    <w:rsid w:val="000E3DAB"/>
    <w:rsid w:val="000E4600"/>
    <w:rsid w:val="00106C19"/>
    <w:rsid w:val="0013783B"/>
    <w:rsid w:val="00177A8F"/>
    <w:rsid w:val="0018670B"/>
    <w:rsid w:val="001E4587"/>
    <w:rsid w:val="00245023"/>
    <w:rsid w:val="00274FF3"/>
    <w:rsid w:val="002C5E5B"/>
    <w:rsid w:val="002D6F2D"/>
    <w:rsid w:val="00331F3E"/>
    <w:rsid w:val="00354A03"/>
    <w:rsid w:val="003A1F36"/>
    <w:rsid w:val="003A5A10"/>
    <w:rsid w:val="003D06B5"/>
    <w:rsid w:val="003D749E"/>
    <w:rsid w:val="0040103E"/>
    <w:rsid w:val="00415151"/>
    <w:rsid w:val="00437E0E"/>
    <w:rsid w:val="004420DF"/>
    <w:rsid w:val="00463CAC"/>
    <w:rsid w:val="004D19EA"/>
    <w:rsid w:val="00503D2D"/>
    <w:rsid w:val="00556963"/>
    <w:rsid w:val="005874D2"/>
    <w:rsid w:val="005A1E5A"/>
    <w:rsid w:val="005B0313"/>
    <w:rsid w:val="005C1EF2"/>
    <w:rsid w:val="00633EF7"/>
    <w:rsid w:val="00637461"/>
    <w:rsid w:val="00654D04"/>
    <w:rsid w:val="006F2163"/>
    <w:rsid w:val="006F7C6F"/>
    <w:rsid w:val="007314C4"/>
    <w:rsid w:val="00731D3E"/>
    <w:rsid w:val="007345A4"/>
    <w:rsid w:val="00762F99"/>
    <w:rsid w:val="00770127"/>
    <w:rsid w:val="00782CC0"/>
    <w:rsid w:val="007B4183"/>
    <w:rsid w:val="007C4643"/>
    <w:rsid w:val="008674FE"/>
    <w:rsid w:val="00870112"/>
    <w:rsid w:val="00882635"/>
    <w:rsid w:val="008827D2"/>
    <w:rsid w:val="008866C9"/>
    <w:rsid w:val="008E64B7"/>
    <w:rsid w:val="008E7931"/>
    <w:rsid w:val="00935080"/>
    <w:rsid w:val="009600A5"/>
    <w:rsid w:val="00977C91"/>
    <w:rsid w:val="009D10F7"/>
    <w:rsid w:val="009D2CCE"/>
    <w:rsid w:val="009F4EB7"/>
    <w:rsid w:val="00A3267A"/>
    <w:rsid w:val="00A339D6"/>
    <w:rsid w:val="00A5296E"/>
    <w:rsid w:val="00A75015"/>
    <w:rsid w:val="00AF231B"/>
    <w:rsid w:val="00B21256"/>
    <w:rsid w:val="00B41F3C"/>
    <w:rsid w:val="00B46906"/>
    <w:rsid w:val="00B81FA7"/>
    <w:rsid w:val="00BC3213"/>
    <w:rsid w:val="00BD047F"/>
    <w:rsid w:val="00BE1869"/>
    <w:rsid w:val="00C018BF"/>
    <w:rsid w:val="00C77512"/>
    <w:rsid w:val="00C97E65"/>
    <w:rsid w:val="00CA714A"/>
    <w:rsid w:val="00CD5B21"/>
    <w:rsid w:val="00CF2324"/>
    <w:rsid w:val="00D00BF1"/>
    <w:rsid w:val="00D5232D"/>
    <w:rsid w:val="00D84A33"/>
    <w:rsid w:val="00DC7A1C"/>
    <w:rsid w:val="00E2033C"/>
    <w:rsid w:val="00E33067"/>
    <w:rsid w:val="00FB6A02"/>
    <w:rsid w:val="00FB6CCA"/>
    <w:rsid w:val="00FE2593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DA15"/>
  <w15:docId w15:val="{0FD02A24-E69B-4686-ADE7-BFFB3155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0" w:right="524"/>
      <w:jc w:val="center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7"/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pPr>
      <w:spacing w:before="43" w:line="463" w:lineRule="exact"/>
      <w:ind w:left="468" w:right="552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pPr>
      <w:ind w:left="247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A1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F3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5A1E5A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503D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3D2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03D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3D2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ADA9-583E-491F-83BF-EA1531F2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</cp:lastModifiedBy>
  <cp:revision>14</cp:revision>
  <cp:lastPrinted>2025-07-07T08:47:00Z</cp:lastPrinted>
  <dcterms:created xsi:type="dcterms:W3CDTF">2025-03-10T06:16:00Z</dcterms:created>
  <dcterms:modified xsi:type="dcterms:W3CDTF">2025-07-08T12:10:00Z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LastSaved">
    <vt:filetime>2024-09-23T00:00:00Z</vt:filetime>
  </property>
</Properties>
</file>