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659" w:rsidRPr="00532659" w:rsidRDefault="00532659" w:rsidP="00532659">
      <w:pPr>
        <w:jc w:val="center"/>
        <w:rPr>
          <w:rFonts w:ascii="Times New Roman" w:hAnsi="Times New Roman" w:cs="Times New Roman"/>
          <w:color w:val="000000"/>
          <w:sz w:val="28"/>
          <w:szCs w:val="28"/>
        </w:rPr>
      </w:pPr>
      <w:r w:rsidRPr="00532659">
        <w:rPr>
          <w:rFonts w:ascii="Times New Roman" w:hAnsi="Times New Roman" w:cs="Times New Roman"/>
          <w:noProof/>
          <w:color w:val="000000"/>
          <w:sz w:val="28"/>
          <w:szCs w:val="28"/>
          <w:lang w:eastAsia="ru-RU"/>
        </w:rPr>
        <w:drawing>
          <wp:inline distT="0" distB="0" distL="0" distR="0" wp14:anchorId="4683659F" wp14:editId="39DE63C6">
            <wp:extent cx="838800" cy="1116000"/>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800" cy="1116000"/>
                    </a:xfrm>
                    <a:prstGeom prst="rect">
                      <a:avLst/>
                    </a:prstGeom>
                    <a:noFill/>
                  </pic:spPr>
                </pic:pic>
              </a:graphicData>
            </a:graphic>
          </wp:inline>
        </w:drawing>
      </w:r>
    </w:p>
    <w:p w:rsidR="00532659" w:rsidRPr="00532659" w:rsidRDefault="00532659" w:rsidP="00532659">
      <w:pPr>
        <w:rPr>
          <w:rFonts w:ascii="Times New Roman" w:hAnsi="Times New Roman" w:cs="Times New Roman"/>
          <w:color w:val="000000"/>
          <w:sz w:val="28"/>
          <w:szCs w:val="28"/>
        </w:rPr>
      </w:pPr>
    </w:p>
    <w:p w:rsidR="00532659" w:rsidRPr="00532659" w:rsidRDefault="00532659" w:rsidP="00532659">
      <w:pPr>
        <w:jc w:val="center"/>
        <w:rPr>
          <w:rFonts w:ascii="Times New Roman" w:hAnsi="Times New Roman" w:cs="Times New Roman"/>
          <w:b/>
          <w:color w:val="000000"/>
          <w:sz w:val="28"/>
          <w:szCs w:val="28"/>
        </w:rPr>
      </w:pPr>
      <w:r w:rsidRPr="00532659">
        <w:rPr>
          <w:rFonts w:ascii="Times New Roman" w:hAnsi="Times New Roman" w:cs="Times New Roman"/>
          <w:b/>
          <w:color w:val="000000"/>
          <w:sz w:val="28"/>
          <w:szCs w:val="28"/>
        </w:rPr>
        <w:t>АДМИНИСТРАЦИЯ</w:t>
      </w:r>
    </w:p>
    <w:p w:rsidR="00532659" w:rsidRPr="00532659" w:rsidRDefault="00532659" w:rsidP="00532659">
      <w:pPr>
        <w:jc w:val="center"/>
        <w:rPr>
          <w:rFonts w:ascii="Times New Roman" w:hAnsi="Times New Roman" w:cs="Times New Roman"/>
          <w:b/>
          <w:color w:val="000000"/>
          <w:sz w:val="28"/>
          <w:szCs w:val="28"/>
        </w:rPr>
      </w:pPr>
      <w:r w:rsidRPr="00532659">
        <w:rPr>
          <w:rFonts w:ascii="Times New Roman" w:hAnsi="Times New Roman" w:cs="Times New Roman"/>
          <w:b/>
          <w:color w:val="000000"/>
          <w:sz w:val="28"/>
          <w:szCs w:val="28"/>
        </w:rPr>
        <w:t>МУНИЦИПАЛЬНОГО ОБРАЗОВАНИЯ</w:t>
      </w:r>
    </w:p>
    <w:p w:rsidR="00532659" w:rsidRPr="00532659" w:rsidRDefault="00532659" w:rsidP="00532659">
      <w:pPr>
        <w:jc w:val="center"/>
        <w:rPr>
          <w:rFonts w:ascii="Times New Roman" w:hAnsi="Times New Roman" w:cs="Times New Roman"/>
          <w:b/>
          <w:color w:val="000000"/>
          <w:sz w:val="28"/>
          <w:szCs w:val="28"/>
        </w:rPr>
      </w:pPr>
      <w:r w:rsidRPr="00532659">
        <w:rPr>
          <w:rFonts w:ascii="Times New Roman" w:hAnsi="Times New Roman" w:cs="Times New Roman"/>
          <w:b/>
          <w:color w:val="000000"/>
          <w:sz w:val="28"/>
          <w:szCs w:val="28"/>
        </w:rPr>
        <w:t>ГОРОДСКОГО ОКРУГА ДЕБАЛЬЦЕВО</w:t>
      </w:r>
    </w:p>
    <w:p w:rsidR="00532659" w:rsidRPr="00532659" w:rsidRDefault="00532659" w:rsidP="00532659">
      <w:pPr>
        <w:jc w:val="center"/>
        <w:rPr>
          <w:rFonts w:ascii="Times New Roman" w:hAnsi="Times New Roman" w:cs="Times New Roman"/>
          <w:b/>
          <w:color w:val="000000"/>
          <w:sz w:val="28"/>
          <w:szCs w:val="28"/>
        </w:rPr>
      </w:pPr>
      <w:r w:rsidRPr="00532659">
        <w:rPr>
          <w:rFonts w:ascii="Times New Roman" w:hAnsi="Times New Roman" w:cs="Times New Roman"/>
          <w:b/>
          <w:color w:val="000000"/>
          <w:sz w:val="28"/>
          <w:szCs w:val="28"/>
        </w:rPr>
        <w:t>ДОНЕЦКОЙ НАРОДНОЙ РЕСПУБЛИКИ</w:t>
      </w:r>
    </w:p>
    <w:p w:rsidR="00532659" w:rsidRPr="00532659" w:rsidRDefault="00532659" w:rsidP="00532659">
      <w:pPr>
        <w:rPr>
          <w:rFonts w:ascii="Times New Roman" w:hAnsi="Times New Roman" w:cs="Times New Roman"/>
          <w:color w:val="000000"/>
          <w:sz w:val="28"/>
          <w:szCs w:val="28"/>
        </w:rPr>
      </w:pPr>
    </w:p>
    <w:p w:rsidR="00532659" w:rsidRPr="00532659" w:rsidRDefault="00532659" w:rsidP="00532659">
      <w:pPr>
        <w:jc w:val="center"/>
        <w:rPr>
          <w:rFonts w:ascii="Times New Roman" w:hAnsi="Times New Roman" w:cs="Times New Roman"/>
          <w:b/>
          <w:color w:val="000000"/>
          <w:sz w:val="28"/>
          <w:szCs w:val="28"/>
        </w:rPr>
      </w:pPr>
      <w:r w:rsidRPr="00532659">
        <w:rPr>
          <w:rFonts w:ascii="Times New Roman" w:hAnsi="Times New Roman" w:cs="Times New Roman"/>
          <w:b/>
          <w:color w:val="000000"/>
          <w:sz w:val="28"/>
          <w:szCs w:val="28"/>
        </w:rPr>
        <w:t>ПОСТАНОВЛЕНИЕ</w:t>
      </w:r>
    </w:p>
    <w:p w:rsidR="00532659" w:rsidRPr="00532659" w:rsidRDefault="00532659" w:rsidP="00532659">
      <w:pPr>
        <w:jc w:val="center"/>
        <w:rPr>
          <w:rFonts w:ascii="Times New Roman" w:hAnsi="Times New Roman" w:cs="Times New Roman"/>
          <w:b/>
          <w:color w:val="000000"/>
          <w:sz w:val="28"/>
          <w:szCs w:val="28"/>
        </w:rPr>
      </w:pPr>
      <w:r w:rsidRPr="00532659">
        <w:rPr>
          <w:rFonts w:ascii="Times New Roman" w:hAnsi="Times New Roman" w:cs="Times New Roman"/>
          <w:b/>
          <w:color w:val="000000"/>
          <w:sz w:val="28"/>
          <w:szCs w:val="28"/>
        </w:rPr>
        <w:t>от___________№__</w:t>
      </w:r>
      <w:r w:rsidR="00364E5D">
        <w:rPr>
          <w:rFonts w:ascii="Times New Roman" w:hAnsi="Times New Roman" w:cs="Times New Roman"/>
          <w:b/>
          <w:color w:val="000000"/>
          <w:sz w:val="28"/>
          <w:szCs w:val="28"/>
        </w:rPr>
        <w:t>_</w:t>
      </w:r>
      <w:r w:rsidRPr="00532659">
        <w:rPr>
          <w:rFonts w:ascii="Times New Roman" w:hAnsi="Times New Roman" w:cs="Times New Roman"/>
          <w:b/>
          <w:color w:val="000000"/>
          <w:sz w:val="28"/>
          <w:szCs w:val="28"/>
        </w:rPr>
        <w:t>__________</w:t>
      </w:r>
    </w:p>
    <w:p w:rsidR="00532659" w:rsidRPr="00532659" w:rsidRDefault="00532659" w:rsidP="00532659">
      <w:pPr>
        <w:rPr>
          <w:rFonts w:ascii="Times New Roman" w:hAnsi="Times New Roman" w:cs="Times New Roman"/>
          <w:color w:val="000000"/>
          <w:sz w:val="28"/>
          <w:szCs w:val="28"/>
        </w:rPr>
      </w:pPr>
    </w:p>
    <w:p w:rsidR="00532659" w:rsidRPr="00532659" w:rsidRDefault="00532659" w:rsidP="00532659">
      <w:pPr>
        <w:rPr>
          <w:rFonts w:ascii="Times New Roman" w:hAnsi="Times New Roman" w:cs="Times New Roman"/>
          <w:color w:val="000000"/>
          <w:sz w:val="28"/>
          <w:szCs w:val="28"/>
        </w:rPr>
      </w:pPr>
    </w:p>
    <w:p w:rsidR="00532659" w:rsidRPr="00532659" w:rsidRDefault="00532659" w:rsidP="00532659">
      <w:pPr>
        <w:rPr>
          <w:rFonts w:ascii="Times New Roman" w:hAnsi="Times New Roman" w:cs="Times New Roman"/>
          <w:color w:val="000000"/>
          <w:sz w:val="28"/>
          <w:szCs w:val="28"/>
        </w:rPr>
      </w:pPr>
    </w:p>
    <w:p w:rsidR="00532659" w:rsidRPr="00364E5D" w:rsidRDefault="00532659" w:rsidP="00364E5D">
      <w:pPr>
        <w:jc w:val="center"/>
        <w:rPr>
          <w:rFonts w:ascii="Times New Roman" w:hAnsi="Times New Roman" w:cs="Times New Roman"/>
          <w:b/>
          <w:color w:val="000000"/>
          <w:sz w:val="28"/>
          <w:szCs w:val="28"/>
        </w:rPr>
      </w:pPr>
      <w:r w:rsidRPr="00364E5D">
        <w:rPr>
          <w:rFonts w:ascii="Times New Roman" w:hAnsi="Times New Roman" w:cs="Times New Roman"/>
          <w:b/>
          <w:color w:val="000000"/>
          <w:sz w:val="28"/>
          <w:szCs w:val="28"/>
        </w:rPr>
        <w:t>О</w:t>
      </w:r>
      <w:r w:rsidR="0093704D">
        <w:rPr>
          <w:rFonts w:ascii="Times New Roman" w:hAnsi="Times New Roman" w:cs="Times New Roman"/>
          <w:b/>
          <w:color w:val="000000"/>
          <w:sz w:val="28"/>
          <w:szCs w:val="28"/>
        </w:rPr>
        <w:t>б утверждении Положения о стратегическом планировании</w:t>
      </w:r>
      <w:r w:rsidR="00364E5D" w:rsidRPr="00364E5D">
        <w:rPr>
          <w:rFonts w:ascii="Times New Roman" w:hAnsi="Times New Roman" w:cs="Times New Roman"/>
          <w:b/>
          <w:color w:val="000000"/>
          <w:sz w:val="28"/>
          <w:szCs w:val="28"/>
        </w:rPr>
        <w:t xml:space="preserve"> </w:t>
      </w:r>
      <w:r w:rsidRPr="00364E5D">
        <w:rPr>
          <w:rFonts w:ascii="Times New Roman" w:hAnsi="Times New Roman" w:cs="Times New Roman"/>
          <w:b/>
          <w:color w:val="000000"/>
          <w:sz w:val="28"/>
          <w:szCs w:val="28"/>
        </w:rPr>
        <w:t>в муниципальном образовании</w:t>
      </w:r>
    </w:p>
    <w:p w:rsidR="00532659" w:rsidRPr="00364E5D" w:rsidRDefault="00532659" w:rsidP="00364E5D">
      <w:pPr>
        <w:jc w:val="center"/>
        <w:rPr>
          <w:rFonts w:ascii="Times New Roman" w:hAnsi="Times New Roman" w:cs="Times New Roman"/>
          <w:b/>
          <w:color w:val="000000"/>
          <w:sz w:val="28"/>
          <w:szCs w:val="28"/>
        </w:rPr>
      </w:pPr>
      <w:r w:rsidRPr="00364E5D">
        <w:rPr>
          <w:rFonts w:ascii="Times New Roman" w:hAnsi="Times New Roman" w:cs="Times New Roman"/>
          <w:b/>
          <w:color w:val="000000"/>
          <w:sz w:val="28"/>
          <w:szCs w:val="28"/>
        </w:rPr>
        <w:t>городской округ Дебальцево</w:t>
      </w:r>
      <w:r w:rsidR="00364E5D" w:rsidRPr="00364E5D">
        <w:rPr>
          <w:rFonts w:ascii="Times New Roman" w:hAnsi="Times New Roman" w:cs="Times New Roman"/>
          <w:b/>
          <w:color w:val="000000"/>
          <w:sz w:val="28"/>
          <w:szCs w:val="28"/>
        </w:rPr>
        <w:t xml:space="preserve"> </w:t>
      </w:r>
      <w:r w:rsidRPr="00364E5D">
        <w:rPr>
          <w:rFonts w:ascii="Times New Roman" w:hAnsi="Times New Roman" w:cs="Times New Roman"/>
          <w:b/>
          <w:color w:val="000000"/>
          <w:sz w:val="28"/>
          <w:szCs w:val="28"/>
        </w:rPr>
        <w:t>Донецкой Народной Республики</w:t>
      </w:r>
    </w:p>
    <w:p w:rsidR="00532659" w:rsidRPr="00532659" w:rsidRDefault="00532659" w:rsidP="00532659">
      <w:pPr>
        <w:rPr>
          <w:rFonts w:ascii="Times New Roman" w:hAnsi="Times New Roman" w:cs="Times New Roman"/>
          <w:color w:val="000000"/>
          <w:sz w:val="28"/>
          <w:szCs w:val="28"/>
        </w:rPr>
      </w:pPr>
    </w:p>
    <w:p w:rsidR="00532659" w:rsidRPr="00532659" w:rsidRDefault="00532659" w:rsidP="00532659">
      <w:pPr>
        <w:ind w:firstLine="708"/>
        <w:jc w:val="both"/>
        <w:rPr>
          <w:rFonts w:ascii="Times New Roman" w:hAnsi="Times New Roman" w:cs="Times New Roman"/>
          <w:color w:val="000000"/>
          <w:sz w:val="28"/>
          <w:szCs w:val="28"/>
        </w:rPr>
      </w:pPr>
      <w:proofErr w:type="gramStart"/>
      <w:r w:rsidRPr="00532659">
        <w:rPr>
          <w:rFonts w:ascii="Times New Roman" w:hAnsi="Times New Roman" w:cs="Times New Roman"/>
          <w:color w:val="000000"/>
          <w:sz w:val="28"/>
          <w:szCs w:val="28"/>
        </w:rPr>
        <w:t>В соответствии с</w:t>
      </w:r>
      <w:r w:rsidR="006D6614">
        <w:rPr>
          <w:rFonts w:ascii="Times New Roman" w:hAnsi="Times New Roman" w:cs="Times New Roman"/>
          <w:color w:val="000000"/>
          <w:sz w:val="28"/>
          <w:szCs w:val="28"/>
        </w:rPr>
        <w:t xml:space="preserve">о статьями 16,17 Федерального закона от 6 октября </w:t>
      </w:r>
      <w:r w:rsidR="00806DAF">
        <w:rPr>
          <w:rFonts w:ascii="Times New Roman" w:hAnsi="Times New Roman" w:cs="Times New Roman"/>
          <w:color w:val="000000"/>
          <w:sz w:val="28"/>
          <w:szCs w:val="28"/>
        </w:rPr>
        <w:t xml:space="preserve">  2003 </w:t>
      </w:r>
      <w:r w:rsidR="006D6614">
        <w:rPr>
          <w:rFonts w:ascii="Times New Roman" w:hAnsi="Times New Roman" w:cs="Times New Roman"/>
          <w:color w:val="000000"/>
          <w:sz w:val="28"/>
          <w:szCs w:val="28"/>
        </w:rPr>
        <w:t xml:space="preserve">года </w:t>
      </w:r>
      <w:r w:rsidRPr="00532659">
        <w:rPr>
          <w:rFonts w:ascii="Times New Roman" w:hAnsi="Times New Roman" w:cs="Times New Roman"/>
          <w:color w:val="000000"/>
          <w:sz w:val="28"/>
          <w:szCs w:val="28"/>
        </w:rPr>
        <w:t>№ 131-Ф</w:t>
      </w:r>
      <w:r w:rsidR="006D6614">
        <w:rPr>
          <w:rFonts w:ascii="Times New Roman" w:hAnsi="Times New Roman" w:cs="Times New Roman"/>
          <w:color w:val="000000"/>
          <w:sz w:val="28"/>
          <w:szCs w:val="28"/>
        </w:rPr>
        <w:t>З</w:t>
      </w:r>
      <w:r w:rsidRPr="00532659">
        <w:rPr>
          <w:rFonts w:ascii="Times New Roman" w:hAnsi="Times New Roman" w:cs="Times New Roman"/>
          <w:color w:val="000000"/>
          <w:sz w:val="28"/>
          <w:szCs w:val="28"/>
        </w:rPr>
        <w:t xml:space="preserve"> «Об общих принципах организации местного самоуправления в Российской Федерации»,</w:t>
      </w:r>
      <w:r w:rsidR="006D6614" w:rsidRPr="006D6614">
        <w:t xml:space="preserve"> </w:t>
      </w:r>
      <w:bookmarkStart w:id="0" w:name="_GoBack"/>
      <w:r w:rsidR="006D6614" w:rsidRPr="006D6614">
        <w:rPr>
          <w:rFonts w:ascii="Times New Roman" w:hAnsi="Times New Roman" w:cs="Times New Roman"/>
          <w:color w:val="000000"/>
          <w:sz w:val="28"/>
          <w:szCs w:val="28"/>
        </w:rPr>
        <w:t>Ф</w:t>
      </w:r>
      <w:r w:rsidR="006D6614">
        <w:rPr>
          <w:rFonts w:ascii="Times New Roman" w:hAnsi="Times New Roman" w:cs="Times New Roman"/>
          <w:color w:val="000000"/>
          <w:sz w:val="28"/>
          <w:szCs w:val="28"/>
        </w:rPr>
        <w:t>едеральным Законом</w:t>
      </w:r>
      <w:r w:rsidR="006D6614" w:rsidRPr="006D6614">
        <w:rPr>
          <w:rFonts w:ascii="Times New Roman" w:hAnsi="Times New Roman" w:cs="Times New Roman"/>
          <w:color w:val="000000"/>
          <w:sz w:val="28"/>
          <w:szCs w:val="28"/>
        </w:rPr>
        <w:t xml:space="preserve"> от 20.03.2025 № 33-ФЗ "Об общих принципах организации местного самоуправления в единой системе публичной власти"</w:t>
      </w:r>
      <w:bookmarkEnd w:id="0"/>
      <w:r w:rsidR="006D6614">
        <w:rPr>
          <w:rFonts w:ascii="Times New Roman" w:hAnsi="Times New Roman" w:cs="Times New Roman"/>
          <w:color w:val="000000"/>
          <w:sz w:val="28"/>
          <w:szCs w:val="28"/>
        </w:rPr>
        <w:t xml:space="preserve">, </w:t>
      </w:r>
      <w:r w:rsidRPr="00532659">
        <w:rPr>
          <w:rFonts w:ascii="Times New Roman" w:hAnsi="Times New Roman" w:cs="Times New Roman"/>
          <w:color w:val="000000"/>
          <w:sz w:val="28"/>
          <w:szCs w:val="28"/>
        </w:rPr>
        <w:t xml:space="preserve"> Федеральным законом от 28 июня 2014 года </w:t>
      </w:r>
      <w:r>
        <w:rPr>
          <w:rFonts w:ascii="Times New Roman" w:hAnsi="Times New Roman" w:cs="Times New Roman"/>
          <w:color w:val="000000"/>
          <w:sz w:val="28"/>
          <w:szCs w:val="28"/>
        </w:rPr>
        <w:t xml:space="preserve">№ 172-ФЗ </w:t>
      </w:r>
      <w:r w:rsidR="0093704D">
        <w:rPr>
          <w:rFonts w:ascii="Times New Roman" w:hAnsi="Times New Roman" w:cs="Times New Roman"/>
          <w:color w:val="000000"/>
          <w:sz w:val="28"/>
          <w:szCs w:val="28"/>
        </w:rPr>
        <w:t xml:space="preserve">  </w:t>
      </w:r>
      <w:r w:rsidRPr="00532659">
        <w:rPr>
          <w:rFonts w:ascii="Times New Roman" w:hAnsi="Times New Roman" w:cs="Times New Roman"/>
          <w:color w:val="000000"/>
          <w:sz w:val="28"/>
          <w:szCs w:val="28"/>
        </w:rPr>
        <w:t>«О стратегическом планировании в Российской Федерации», Бюджетным кодексом Российской Федерации, Законом Донецкой Народной Республики</w:t>
      </w:r>
      <w:proofErr w:type="gramEnd"/>
      <w:r w:rsidRPr="00532659">
        <w:rPr>
          <w:rFonts w:ascii="Times New Roman" w:hAnsi="Times New Roman" w:cs="Times New Roman"/>
          <w:color w:val="000000"/>
          <w:sz w:val="28"/>
          <w:szCs w:val="28"/>
        </w:rPr>
        <w:t xml:space="preserve"> </w:t>
      </w:r>
      <w:r w:rsidR="0093704D">
        <w:rPr>
          <w:rFonts w:ascii="Times New Roman" w:hAnsi="Times New Roman" w:cs="Times New Roman"/>
          <w:color w:val="000000"/>
          <w:sz w:val="28"/>
          <w:szCs w:val="28"/>
        </w:rPr>
        <w:t xml:space="preserve">   </w:t>
      </w:r>
      <w:proofErr w:type="gramStart"/>
      <w:r w:rsidRPr="00532659">
        <w:rPr>
          <w:rFonts w:ascii="Times New Roman" w:hAnsi="Times New Roman" w:cs="Times New Roman"/>
          <w:color w:val="000000"/>
          <w:sz w:val="28"/>
          <w:szCs w:val="28"/>
        </w:rPr>
        <w:t>от 14 августа 2023 года № 468-IIHC «О местном самоуправлении в Донецкой Народной Республике», Законом Донецкой Народной Респ</w:t>
      </w:r>
      <w:r w:rsidR="0093704D">
        <w:rPr>
          <w:rFonts w:ascii="Times New Roman" w:hAnsi="Times New Roman" w:cs="Times New Roman"/>
          <w:color w:val="000000"/>
          <w:sz w:val="28"/>
          <w:szCs w:val="28"/>
        </w:rPr>
        <w:t>ублики от 27 января 2023 года №</w:t>
      </w:r>
      <w:r w:rsidRPr="00532659">
        <w:rPr>
          <w:rFonts w:ascii="Times New Roman" w:hAnsi="Times New Roman" w:cs="Times New Roman"/>
          <w:color w:val="000000"/>
          <w:sz w:val="28"/>
          <w:szCs w:val="28"/>
        </w:rPr>
        <w:t xml:space="preserve"> 431-IIHC «О стратегическом планировании в Донецкой Народной Республике», руководствуясь </w:t>
      </w:r>
      <w:r w:rsidRPr="00532659">
        <w:rPr>
          <w:rFonts w:ascii="Times New Roman" w:hAnsi="Times New Roman"/>
          <w:bCs/>
          <w:color w:val="000000"/>
          <w:sz w:val="28"/>
          <w:szCs w:val="28"/>
        </w:rPr>
        <w:t>Уставом муниципального образования городской округ Дебальцево Донецкой Народной Республики, принятым решением Дебальцевского городского совета</w:t>
      </w:r>
      <w:r w:rsidR="0093704D">
        <w:rPr>
          <w:rFonts w:ascii="Times New Roman" w:hAnsi="Times New Roman"/>
          <w:bCs/>
          <w:color w:val="000000"/>
          <w:sz w:val="28"/>
          <w:szCs w:val="28"/>
        </w:rPr>
        <w:t xml:space="preserve"> Донецкой Народной Республики                   </w:t>
      </w:r>
      <w:r w:rsidRPr="00532659">
        <w:rPr>
          <w:rFonts w:ascii="Times New Roman" w:hAnsi="Times New Roman"/>
          <w:bCs/>
          <w:color w:val="000000"/>
          <w:sz w:val="28"/>
          <w:szCs w:val="28"/>
        </w:rPr>
        <w:t>от 25.10.2023 № 1/5-1 (с изменениями), Положением об администрации городского округа Дебальцево</w:t>
      </w:r>
      <w:proofErr w:type="gramEnd"/>
      <w:r w:rsidRPr="00532659">
        <w:rPr>
          <w:rFonts w:ascii="Times New Roman" w:hAnsi="Times New Roman"/>
          <w:bCs/>
          <w:color w:val="000000"/>
          <w:sz w:val="28"/>
          <w:szCs w:val="28"/>
        </w:rPr>
        <w:t xml:space="preserve"> Донецкой Народной Республики, утвержденным решением Дебальцевского городского совета Донецкой Народной Республики от 10.11.2023 № 1/7-3, администрация городского округа Дебальцево Донецкой Народной Республики</w:t>
      </w:r>
    </w:p>
    <w:p w:rsidR="00532659" w:rsidRPr="00806DAF" w:rsidRDefault="00532659" w:rsidP="00532659">
      <w:pPr>
        <w:jc w:val="both"/>
        <w:rPr>
          <w:rFonts w:ascii="Times New Roman" w:hAnsi="Times New Roman" w:cs="Times New Roman"/>
          <w:color w:val="000000"/>
          <w:sz w:val="20"/>
          <w:szCs w:val="20"/>
        </w:rPr>
      </w:pPr>
    </w:p>
    <w:p w:rsidR="00532659" w:rsidRPr="00364E5D" w:rsidRDefault="00532659" w:rsidP="00532659">
      <w:pPr>
        <w:jc w:val="both"/>
        <w:rPr>
          <w:rFonts w:ascii="Times New Roman" w:hAnsi="Times New Roman" w:cs="Times New Roman"/>
          <w:b/>
          <w:color w:val="000000"/>
          <w:sz w:val="28"/>
          <w:szCs w:val="28"/>
        </w:rPr>
      </w:pPr>
      <w:r w:rsidRPr="00364E5D">
        <w:rPr>
          <w:rFonts w:ascii="Times New Roman" w:hAnsi="Times New Roman" w:cs="Times New Roman"/>
          <w:b/>
          <w:color w:val="000000"/>
          <w:sz w:val="28"/>
          <w:szCs w:val="28"/>
        </w:rPr>
        <w:t>ПОСТАНОВЛЯЕТ:</w:t>
      </w:r>
    </w:p>
    <w:p w:rsidR="00532659" w:rsidRPr="00532659" w:rsidRDefault="00532659" w:rsidP="00532659">
      <w:pPr>
        <w:jc w:val="both"/>
        <w:rPr>
          <w:rFonts w:ascii="Times New Roman" w:hAnsi="Times New Roman" w:cs="Times New Roman"/>
          <w:color w:val="000000"/>
          <w:sz w:val="28"/>
          <w:szCs w:val="28"/>
        </w:rPr>
      </w:pPr>
    </w:p>
    <w:p w:rsidR="002C4C2E" w:rsidRDefault="00532659" w:rsidP="0018260C">
      <w:pPr>
        <w:pStyle w:val="a9"/>
        <w:numPr>
          <w:ilvl w:val="0"/>
          <w:numId w:val="30"/>
        </w:numPr>
        <w:contextualSpacing w:val="0"/>
        <w:jc w:val="both"/>
        <w:rPr>
          <w:rFonts w:ascii="Times New Roman" w:hAnsi="Times New Roman" w:cs="Times New Roman"/>
          <w:color w:val="000000"/>
          <w:sz w:val="28"/>
          <w:szCs w:val="28"/>
        </w:rPr>
      </w:pPr>
      <w:r w:rsidRPr="002C4C2E">
        <w:rPr>
          <w:rFonts w:ascii="Times New Roman" w:hAnsi="Times New Roman" w:cs="Times New Roman"/>
          <w:color w:val="000000"/>
          <w:sz w:val="28"/>
          <w:szCs w:val="28"/>
        </w:rPr>
        <w:t xml:space="preserve">Утвердить Положение </w:t>
      </w:r>
      <w:r w:rsidR="004510DA" w:rsidRPr="002C4C2E">
        <w:rPr>
          <w:rFonts w:ascii="Times New Roman" w:hAnsi="Times New Roman" w:cs="Times New Roman"/>
          <w:color w:val="000000"/>
          <w:sz w:val="28"/>
          <w:szCs w:val="28"/>
        </w:rPr>
        <w:t xml:space="preserve">о стратегическом планировании в </w:t>
      </w:r>
      <w:r w:rsidRPr="002C4C2E">
        <w:rPr>
          <w:rFonts w:ascii="Times New Roman" w:hAnsi="Times New Roman" w:cs="Times New Roman"/>
          <w:color w:val="000000"/>
          <w:sz w:val="28"/>
          <w:szCs w:val="28"/>
        </w:rPr>
        <w:t>муниципальном образовании городской округ Дебальцево Донецкой На</w:t>
      </w:r>
      <w:r w:rsidR="002C4C2E">
        <w:rPr>
          <w:rFonts w:ascii="Times New Roman" w:hAnsi="Times New Roman" w:cs="Times New Roman"/>
          <w:color w:val="000000"/>
          <w:sz w:val="28"/>
          <w:szCs w:val="28"/>
        </w:rPr>
        <w:t xml:space="preserve">родной Республики </w:t>
      </w:r>
      <w:r w:rsidR="0093704D">
        <w:rPr>
          <w:rFonts w:ascii="Times New Roman" w:hAnsi="Times New Roman" w:cs="Times New Roman"/>
          <w:color w:val="000000"/>
          <w:sz w:val="28"/>
          <w:szCs w:val="28"/>
        </w:rPr>
        <w:t xml:space="preserve">согласно приложению </w:t>
      </w:r>
      <w:r w:rsidR="002C4C2E">
        <w:rPr>
          <w:rFonts w:ascii="Times New Roman" w:hAnsi="Times New Roman" w:cs="Times New Roman"/>
          <w:color w:val="000000"/>
          <w:sz w:val="28"/>
          <w:szCs w:val="28"/>
        </w:rPr>
        <w:t>(прилагается)</w:t>
      </w:r>
      <w:r w:rsidR="0093704D">
        <w:rPr>
          <w:rFonts w:ascii="Times New Roman" w:hAnsi="Times New Roman" w:cs="Times New Roman"/>
          <w:color w:val="000000"/>
          <w:sz w:val="28"/>
          <w:szCs w:val="28"/>
        </w:rPr>
        <w:t>.</w:t>
      </w:r>
    </w:p>
    <w:p w:rsidR="002C4C2E" w:rsidRDefault="00532659" w:rsidP="002C4C2E">
      <w:pPr>
        <w:pStyle w:val="a9"/>
        <w:numPr>
          <w:ilvl w:val="0"/>
          <w:numId w:val="30"/>
        </w:numPr>
        <w:jc w:val="both"/>
        <w:rPr>
          <w:rFonts w:ascii="Times New Roman" w:hAnsi="Times New Roman" w:cs="Times New Roman"/>
          <w:color w:val="000000"/>
          <w:sz w:val="28"/>
          <w:szCs w:val="28"/>
        </w:rPr>
      </w:pPr>
      <w:r w:rsidRPr="002C4C2E">
        <w:rPr>
          <w:rFonts w:ascii="Times New Roman" w:hAnsi="Times New Roman" w:cs="Times New Roman"/>
          <w:color w:val="000000"/>
          <w:sz w:val="28"/>
          <w:szCs w:val="28"/>
        </w:rPr>
        <w:lastRenderedPageBreak/>
        <w:t>Определить уполномоченным органом в сфере стратегического планирования в муниципальном образовании городской округ Дебальцево Донецкой Народной Республики отдел экономики, прогнозирования и проектной деятельности администрации городского округа Дебальцево Донецкой Народной Республики</w:t>
      </w:r>
      <w:r w:rsidR="0093704D">
        <w:rPr>
          <w:rFonts w:ascii="Times New Roman" w:hAnsi="Times New Roman" w:cs="Times New Roman"/>
          <w:color w:val="000000"/>
          <w:sz w:val="28"/>
          <w:szCs w:val="28"/>
        </w:rPr>
        <w:t xml:space="preserve"> (Ерофеева)</w:t>
      </w:r>
      <w:r w:rsidRPr="002C4C2E">
        <w:rPr>
          <w:rFonts w:ascii="Times New Roman" w:hAnsi="Times New Roman" w:cs="Times New Roman"/>
          <w:color w:val="000000"/>
          <w:sz w:val="28"/>
          <w:szCs w:val="28"/>
        </w:rPr>
        <w:t>.</w:t>
      </w:r>
    </w:p>
    <w:p w:rsidR="002C4C2E" w:rsidRPr="002C4C2E" w:rsidRDefault="00532659" w:rsidP="002C4C2E">
      <w:pPr>
        <w:pStyle w:val="a9"/>
        <w:numPr>
          <w:ilvl w:val="0"/>
          <w:numId w:val="30"/>
        </w:numPr>
        <w:jc w:val="both"/>
        <w:rPr>
          <w:rFonts w:ascii="Times New Roman" w:hAnsi="Times New Roman" w:cs="Times New Roman"/>
          <w:color w:val="000000"/>
          <w:sz w:val="28"/>
          <w:szCs w:val="28"/>
        </w:rPr>
      </w:pPr>
      <w:r w:rsidRPr="002C4C2E">
        <w:rPr>
          <w:rFonts w:ascii="Times New Roman" w:hAnsi="Times New Roman" w:cs="Times New Roman"/>
          <w:bCs/>
          <w:color w:val="000000"/>
          <w:sz w:val="28"/>
          <w:szCs w:val="28"/>
        </w:rPr>
        <w:t>Настоящее постановление подлежит официальному опубликованию в</w:t>
      </w:r>
      <w:r w:rsidR="006D6614">
        <w:rPr>
          <w:rFonts w:ascii="Times New Roman" w:hAnsi="Times New Roman" w:cs="Times New Roman"/>
          <w:bCs/>
          <w:color w:val="000000"/>
          <w:sz w:val="28"/>
          <w:szCs w:val="28"/>
        </w:rPr>
        <w:t xml:space="preserve"> сетевом издании Государственная информационная система</w:t>
      </w:r>
      <w:r w:rsidRPr="002C4C2E">
        <w:rPr>
          <w:rFonts w:ascii="Times New Roman" w:hAnsi="Times New Roman" w:cs="Times New Roman"/>
          <w:bCs/>
          <w:color w:val="000000"/>
          <w:sz w:val="28"/>
          <w:szCs w:val="28"/>
        </w:rPr>
        <w:t xml:space="preserve"> нормативных правовых актов Донецкой Народной Республики gisnpa-dnr.ru и размещению на официальном сайте муниципального образования городской округ Дебальцево Донецкой Народной Республики debaltsevo.gosuslugi.ru.</w:t>
      </w:r>
    </w:p>
    <w:p w:rsidR="002C4C2E" w:rsidRDefault="00532659" w:rsidP="002C4C2E">
      <w:pPr>
        <w:pStyle w:val="a9"/>
        <w:numPr>
          <w:ilvl w:val="0"/>
          <w:numId w:val="30"/>
        </w:numPr>
        <w:jc w:val="both"/>
        <w:rPr>
          <w:rFonts w:ascii="Times New Roman" w:hAnsi="Times New Roman" w:cs="Times New Roman"/>
          <w:color w:val="000000"/>
          <w:sz w:val="28"/>
          <w:szCs w:val="28"/>
        </w:rPr>
      </w:pPr>
      <w:r w:rsidRPr="002C4C2E">
        <w:rPr>
          <w:rFonts w:ascii="Times New Roman" w:hAnsi="Times New Roman" w:cs="Times New Roman"/>
          <w:color w:val="000000"/>
          <w:sz w:val="28"/>
          <w:szCs w:val="28"/>
        </w:rPr>
        <w:t>Настоящее постановление вступает в силу со дня его официального опубликования.</w:t>
      </w:r>
    </w:p>
    <w:p w:rsidR="002C4C2E" w:rsidRPr="002C4C2E" w:rsidRDefault="00532659" w:rsidP="002C4C2E">
      <w:pPr>
        <w:pStyle w:val="a9"/>
        <w:numPr>
          <w:ilvl w:val="0"/>
          <w:numId w:val="30"/>
        </w:numPr>
        <w:jc w:val="both"/>
        <w:rPr>
          <w:rFonts w:ascii="Times New Roman" w:hAnsi="Times New Roman" w:cs="Times New Roman"/>
          <w:color w:val="000000"/>
          <w:sz w:val="28"/>
          <w:szCs w:val="28"/>
        </w:rPr>
      </w:pPr>
      <w:r w:rsidRPr="002C4C2E">
        <w:rPr>
          <w:rFonts w:ascii="Times New Roman" w:hAnsi="Times New Roman" w:cs="Times New Roman"/>
          <w:bCs/>
          <w:color w:val="000000"/>
          <w:sz w:val="28"/>
          <w:szCs w:val="28"/>
        </w:rPr>
        <w:t>Координацию исполнения настоящего постановления возложить на начальника отдела экономики, прогнозирования и проектной деятельности администрации городского округа Дебальцево Ерофееву О.А.</w:t>
      </w:r>
    </w:p>
    <w:p w:rsidR="00532659" w:rsidRPr="002C4C2E" w:rsidRDefault="00532659" w:rsidP="002C4C2E">
      <w:pPr>
        <w:pStyle w:val="a9"/>
        <w:numPr>
          <w:ilvl w:val="0"/>
          <w:numId w:val="30"/>
        </w:numPr>
        <w:jc w:val="both"/>
        <w:rPr>
          <w:rFonts w:ascii="Times New Roman" w:hAnsi="Times New Roman" w:cs="Times New Roman"/>
          <w:color w:val="000000"/>
          <w:sz w:val="28"/>
          <w:szCs w:val="28"/>
        </w:rPr>
      </w:pPr>
      <w:r w:rsidRPr="002C4C2E">
        <w:rPr>
          <w:rFonts w:ascii="Times New Roman" w:hAnsi="Times New Roman" w:cs="Times New Roman"/>
          <w:color w:val="000000"/>
          <w:sz w:val="28"/>
          <w:szCs w:val="28"/>
        </w:rPr>
        <w:t xml:space="preserve">Контроль по выполнению настоящего постановления возложить на первого заместителя главы администрации городского округа Дебальцево Донецкой Народной Республики </w:t>
      </w:r>
      <w:proofErr w:type="spellStart"/>
      <w:r w:rsidRPr="002C4C2E">
        <w:rPr>
          <w:rFonts w:ascii="Times New Roman" w:hAnsi="Times New Roman" w:cs="Times New Roman"/>
          <w:color w:val="000000"/>
          <w:sz w:val="28"/>
          <w:szCs w:val="28"/>
        </w:rPr>
        <w:t>Вельму</w:t>
      </w:r>
      <w:proofErr w:type="spellEnd"/>
      <w:r w:rsidRPr="002C4C2E">
        <w:rPr>
          <w:rFonts w:ascii="Times New Roman" w:hAnsi="Times New Roman" w:cs="Times New Roman"/>
          <w:color w:val="000000"/>
          <w:sz w:val="28"/>
          <w:szCs w:val="28"/>
        </w:rPr>
        <w:t xml:space="preserve"> М.В.</w:t>
      </w:r>
    </w:p>
    <w:p w:rsidR="00532659" w:rsidRPr="00532659" w:rsidRDefault="00532659" w:rsidP="00532659">
      <w:pPr>
        <w:jc w:val="both"/>
        <w:rPr>
          <w:rFonts w:ascii="Times New Roman" w:hAnsi="Times New Roman" w:cs="Times New Roman"/>
          <w:color w:val="000000"/>
          <w:sz w:val="28"/>
          <w:szCs w:val="28"/>
        </w:rPr>
      </w:pPr>
    </w:p>
    <w:p w:rsidR="00532659" w:rsidRPr="00532659" w:rsidRDefault="00532659" w:rsidP="00532659">
      <w:pPr>
        <w:jc w:val="both"/>
        <w:rPr>
          <w:rFonts w:ascii="Times New Roman" w:hAnsi="Times New Roman" w:cs="Times New Roman"/>
          <w:color w:val="000000"/>
          <w:sz w:val="28"/>
          <w:szCs w:val="28"/>
        </w:rPr>
      </w:pPr>
    </w:p>
    <w:p w:rsidR="00532659" w:rsidRPr="00532659" w:rsidRDefault="00532659" w:rsidP="002C4C2E">
      <w:pPr>
        <w:rPr>
          <w:rFonts w:ascii="Times New Roman" w:hAnsi="Times New Roman" w:cs="Times New Roman"/>
          <w:color w:val="000000"/>
          <w:sz w:val="28"/>
          <w:szCs w:val="28"/>
        </w:rPr>
      </w:pPr>
      <w:r w:rsidRPr="00532659">
        <w:rPr>
          <w:rFonts w:ascii="Times New Roman" w:hAnsi="Times New Roman" w:cs="Times New Roman"/>
          <w:color w:val="000000"/>
          <w:sz w:val="28"/>
          <w:szCs w:val="28"/>
        </w:rPr>
        <w:t>Глава муниципального образования</w:t>
      </w:r>
      <w:r w:rsidRPr="00532659">
        <w:rPr>
          <w:rFonts w:ascii="Times New Roman" w:hAnsi="Times New Roman" w:cs="Times New Roman"/>
          <w:color w:val="000000"/>
          <w:sz w:val="28"/>
          <w:szCs w:val="28"/>
        </w:rPr>
        <w:br/>
        <w:t>городского округа Дебальцево</w:t>
      </w:r>
      <w:r w:rsidRPr="00532659">
        <w:rPr>
          <w:rFonts w:ascii="Times New Roman" w:hAnsi="Times New Roman" w:cs="Times New Roman"/>
          <w:color w:val="000000"/>
          <w:sz w:val="28"/>
          <w:szCs w:val="28"/>
        </w:rPr>
        <w:br/>
        <w:t>Донецкой Народной Респуб</w:t>
      </w:r>
      <w:r w:rsidR="002C4C2E">
        <w:rPr>
          <w:rFonts w:ascii="Times New Roman" w:hAnsi="Times New Roman" w:cs="Times New Roman"/>
          <w:color w:val="000000"/>
          <w:sz w:val="28"/>
          <w:szCs w:val="28"/>
        </w:rPr>
        <w:t xml:space="preserve">лике </w:t>
      </w:r>
      <w:r w:rsidR="002C4C2E">
        <w:rPr>
          <w:rFonts w:ascii="Times New Roman" w:hAnsi="Times New Roman" w:cs="Times New Roman"/>
          <w:color w:val="000000"/>
          <w:sz w:val="28"/>
          <w:szCs w:val="28"/>
        </w:rPr>
        <w:tab/>
      </w:r>
      <w:r w:rsidR="002C4C2E">
        <w:rPr>
          <w:rFonts w:ascii="Times New Roman" w:hAnsi="Times New Roman" w:cs="Times New Roman"/>
          <w:color w:val="000000"/>
          <w:sz w:val="28"/>
          <w:szCs w:val="28"/>
        </w:rPr>
        <w:tab/>
      </w:r>
      <w:r w:rsidR="002C4C2E">
        <w:rPr>
          <w:rFonts w:ascii="Times New Roman" w:hAnsi="Times New Roman" w:cs="Times New Roman"/>
          <w:color w:val="000000"/>
          <w:sz w:val="28"/>
          <w:szCs w:val="28"/>
        </w:rPr>
        <w:tab/>
      </w:r>
      <w:r w:rsidR="002C4C2E">
        <w:rPr>
          <w:rFonts w:ascii="Times New Roman" w:hAnsi="Times New Roman" w:cs="Times New Roman"/>
          <w:color w:val="000000"/>
          <w:sz w:val="28"/>
          <w:szCs w:val="28"/>
        </w:rPr>
        <w:tab/>
      </w:r>
      <w:r w:rsidR="002C4C2E">
        <w:rPr>
          <w:rFonts w:ascii="Times New Roman" w:hAnsi="Times New Roman" w:cs="Times New Roman"/>
          <w:color w:val="000000"/>
          <w:sz w:val="28"/>
          <w:szCs w:val="28"/>
        </w:rPr>
        <w:tab/>
      </w:r>
      <w:r w:rsidR="002C4C2E">
        <w:rPr>
          <w:rFonts w:ascii="Times New Roman" w:hAnsi="Times New Roman" w:cs="Times New Roman"/>
          <w:color w:val="000000"/>
          <w:sz w:val="28"/>
          <w:szCs w:val="28"/>
        </w:rPr>
        <w:tab/>
      </w:r>
      <w:r w:rsidRPr="00532659">
        <w:rPr>
          <w:rFonts w:ascii="Times New Roman" w:hAnsi="Times New Roman" w:cs="Times New Roman"/>
          <w:color w:val="000000"/>
          <w:sz w:val="28"/>
          <w:szCs w:val="28"/>
        </w:rPr>
        <w:t xml:space="preserve">С.В. </w:t>
      </w:r>
      <w:proofErr w:type="spellStart"/>
      <w:r w:rsidRPr="00532659">
        <w:rPr>
          <w:rFonts w:ascii="Times New Roman" w:hAnsi="Times New Roman" w:cs="Times New Roman"/>
          <w:color w:val="000000"/>
          <w:sz w:val="28"/>
          <w:szCs w:val="28"/>
        </w:rPr>
        <w:t>Желновач</w:t>
      </w:r>
      <w:proofErr w:type="spellEnd"/>
    </w:p>
    <w:p w:rsidR="00532659" w:rsidRPr="00532659" w:rsidRDefault="00532659" w:rsidP="00532659">
      <w:pPr>
        <w:jc w:val="both"/>
        <w:rPr>
          <w:rFonts w:ascii="Times New Roman" w:hAnsi="Times New Roman" w:cs="Times New Roman"/>
          <w:color w:val="000000"/>
          <w:sz w:val="28"/>
          <w:szCs w:val="28"/>
        </w:rPr>
      </w:pPr>
    </w:p>
    <w:p w:rsidR="00532659" w:rsidRPr="00532659" w:rsidRDefault="00532659" w:rsidP="00532659">
      <w:pPr>
        <w:ind w:left="9912"/>
        <w:rPr>
          <w:rFonts w:ascii="Times New Roman" w:hAnsi="Times New Roman" w:cs="Times New Roman"/>
          <w:color w:val="000000"/>
          <w:sz w:val="28"/>
          <w:szCs w:val="28"/>
        </w:rPr>
      </w:pPr>
    </w:p>
    <w:p w:rsidR="004510DA" w:rsidRDefault="004510DA" w:rsidP="004510DA">
      <w:pPr>
        <w:rPr>
          <w:rFonts w:ascii="Times New Roman" w:hAnsi="Times New Roman" w:cs="Times New Roman"/>
          <w:color w:val="000000"/>
          <w:sz w:val="28"/>
          <w:szCs w:val="28"/>
        </w:rPr>
      </w:pPr>
    </w:p>
    <w:p w:rsidR="004510DA" w:rsidRDefault="004510DA" w:rsidP="004510DA">
      <w:pPr>
        <w:rPr>
          <w:rFonts w:ascii="Times New Roman" w:hAnsi="Times New Roman" w:cs="Times New Roman"/>
          <w:color w:val="000000"/>
          <w:sz w:val="28"/>
          <w:szCs w:val="28"/>
        </w:rPr>
      </w:pPr>
    </w:p>
    <w:p w:rsidR="004510DA" w:rsidRDefault="004510DA" w:rsidP="004510DA">
      <w:pPr>
        <w:rPr>
          <w:rFonts w:ascii="Times New Roman" w:hAnsi="Times New Roman" w:cs="Times New Roman"/>
          <w:color w:val="000000"/>
          <w:sz w:val="28"/>
          <w:szCs w:val="28"/>
        </w:rPr>
      </w:pPr>
    </w:p>
    <w:p w:rsidR="004510DA" w:rsidRDefault="004510DA" w:rsidP="004510DA">
      <w:pPr>
        <w:rPr>
          <w:rFonts w:ascii="Times New Roman" w:hAnsi="Times New Roman" w:cs="Times New Roman"/>
          <w:color w:val="000000"/>
          <w:sz w:val="28"/>
          <w:szCs w:val="28"/>
        </w:rPr>
      </w:pPr>
    </w:p>
    <w:p w:rsidR="004510DA" w:rsidRDefault="004510DA" w:rsidP="004510DA">
      <w:pPr>
        <w:rPr>
          <w:rFonts w:ascii="Times New Roman" w:hAnsi="Times New Roman" w:cs="Times New Roman"/>
          <w:color w:val="000000"/>
          <w:sz w:val="28"/>
          <w:szCs w:val="28"/>
        </w:rPr>
      </w:pPr>
    </w:p>
    <w:p w:rsidR="004510DA" w:rsidRDefault="004510DA" w:rsidP="004510DA">
      <w:pPr>
        <w:rPr>
          <w:rFonts w:ascii="Times New Roman" w:hAnsi="Times New Roman" w:cs="Times New Roman"/>
          <w:color w:val="000000"/>
          <w:sz w:val="28"/>
          <w:szCs w:val="28"/>
        </w:rPr>
      </w:pPr>
    </w:p>
    <w:p w:rsidR="004510DA" w:rsidRDefault="004510DA" w:rsidP="004510DA">
      <w:pPr>
        <w:rPr>
          <w:rFonts w:ascii="Times New Roman" w:hAnsi="Times New Roman" w:cs="Times New Roman"/>
          <w:color w:val="000000"/>
          <w:sz w:val="28"/>
          <w:szCs w:val="28"/>
        </w:rPr>
      </w:pPr>
    </w:p>
    <w:p w:rsidR="004510DA" w:rsidRDefault="004510DA" w:rsidP="004510DA">
      <w:pPr>
        <w:rPr>
          <w:rFonts w:ascii="Times New Roman" w:hAnsi="Times New Roman" w:cs="Times New Roman"/>
          <w:color w:val="000000"/>
          <w:sz w:val="28"/>
          <w:szCs w:val="28"/>
        </w:rPr>
      </w:pPr>
    </w:p>
    <w:p w:rsidR="004510DA" w:rsidRDefault="004510DA" w:rsidP="004510DA">
      <w:pPr>
        <w:rPr>
          <w:rFonts w:ascii="Times New Roman" w:hAnsi="Times New Roman" w:cs="Times New Roman"/>
          <w:color w:val="000000"/>
          <w:sz w:val="28"/>
          <w:szCs w:val="28"/>
        </w:rPr>
      </w:pPr>
    </w:p>
    <w:p w:rsidR="004510DA" w:rsidRDefault="004510DA" w:rsidP="004510DA">
      <w:pPr>
        <w:rPr>
          <w:rFonts w:ascii="Times New Roman" w:hAnsi="Times New Roman" w:cs="Times New Roman"/>
          <w:color w:val="000000"/>
          <w:sz w:val="28"/>
          <w:szCs w:val="28"/>
        </w:rPr>
      </w:pPr>
    </w:p>
    <w:p w:rsidR="004510DA" w:rsidRDefault="004510DA" w:rsidP="004510DA">
      <w:pPr>
        <w:rPr>
          <w:rFonts w:ascii="Times New Roman" w:hAnsi="Times New Roman" w:cs="Times New Roman"/>
          <w:color w:val="000000"/>
          <w:sz w:val="28"/>
          <w:szCs w:val="28"/>
        </w:rPr>
      </w:pPr>
    </w:p>
    <w:p w:rsidR="002C4C2E" w:rsidRDefault="002C4C2E" w:rsidP="004510DA">
      <w:pPr>
        <w:ind w:left="4956"/>
        <w:rPr>
          <w:rFonts w:ascii="Times New Roman" w:hAnsi="Times New Roman" w:cs="Times New Roman"/>
          <w:color w:val="000000"/>
          <w:sz w:val="28"/>
          <w:szCs w:val="28"/>
        </w:rPr>
      </w:pPr>
    </w:p>
    <w:p w:rsidR="002C4C2E" w:rsidRDefault="002C4C2E" w:rsidP="004510DA">
      <w:pPr>
        <w:ind w:left="4956"/>
        <w:rPr>
          <w:rFonts w:ascii="Times New Roman" w:hAnsi="Times New Roman" w:cs="Times New Roman"/>
          <w:color w:val="000000"/>
          <w:sz w:val="28"/>
          <w:szCs w:val="28"/>
        </w:rPr>
      </w:pPr>
    </w:p>
    <w:p w:rsidR="002C4C2E" w:rsidRDefault="002C4C2E" w:rsidP="004510DA">
      <w:pPr>
        <w:ind w:left="4956"/>
        <w:rPr>
          <w:rFonts w:ascii="Times New Roman" w:hAnsi="Times New Roman" w:cs="Times New Roman"/>
          <w:color w:val="000000"/>
          <w:sz w:val="28"/>
          <w:szCs w:val="28"/>
        </w:rPr>
      </w:pPr>
    </w:p>
    <w:p w:rsidR="002C4C2E" w:rsidRDefault="002C4C2E" w:rsidP="004510DA">
      <w:pPr>
        <w:ind w:left="4956"/>
        <w:rPr>
          <w:rFonts w:ascii="Times New Roman" w:hAnsi="Times New Roman" w:cs="Times New Roman"/>
          <w:color w:val="000000"/>
          <w:sz w:val="28"/>
          <w:szCs w:val="28"/>
        </w:rPr>
      </w:pPr>
    </w:p>
    <w:p w:rsidR="002C4C2E" w:rsidRDefault="002C4C2E" w:rsidP="004510DA">
      <w:pPr>
        <w:ind w:left="4956"/>
        <w:rPr>
          <w:rFonts w:ascii="Times New Roman" w:hAnsi="Times New Roman" w:cs="Times New Roman"/>
          <w:color w:val="000000"/>
          <w:sz w:val="28"/>
          <w:szCs w:val="28"/>
        </w:rPr>
      </w:pPr>
    </w:p>
    <w:p w:rsidR="002C4C2E" w:rsidRDefault="002C4C2E" w:rsidP="004510DA">
      <w:pPr>
        <w:ind w:left="4956"/>
        <w:rPr>
          <w:rFonts w:ascii="Times New Roman" w:hAnsi="Times New Roman" w:cs="Times New Roman"/>
          <w:color w:val="000000"/>
          <w:sz w:val="28"/>
          <w:szCs w:val="28"/>
        </w:rPr>
      </w:pPr>
    </w:p>
    <w:p w:rsidR="00C82352" w:rsidRDefault="00C82352" w:rsidP="004510DA">
      <w:pPr>
        <w:ind w:left="4956"/>
        <w:rPr>
          <w:rFonts w:ascii="Times New Roman" w:hAnsi="Times New Roman" w:cs="Times New Roman"/>
          <w:color w:val="000000"/>
          <w:sz w:val="28"/>
          <w:szCs w:val="28"/>
        </w:rPr>
        <w:sectPr w:rsidR="00C82352" w:rsidSect="00C82352">
          <w:headerReference w:type="even" r:id="rId9"/>
          <w:headerReference w:type="default" r:id="rId10"/>
          <w:headerReference w:type="first" r:id="rId11"/>
          <w:pgSz w:w="11907" w:h="16840" w:code="9"/>
          <w:pgMar w:top="1134" w:right="567" w:bottom="1134" w:left="1701" w:header="284" w:footer="6" w:gutter="0"/>
          <w:pgNumType w:start="1"/>
          <w:cols w:space="720"/>
          <w:noEndnote/>
          <w:titlePg/>
          <w:docGrid w:linePitch="360"/>
        </w:sectPr>
      </w:pPr>
    </w:p>
    <w:p w:rsidR="00532659" w:rsidRPr="00532659" w:rsidRDefault="00532659" w:rsidP="004510DA">
      <w:pPr>
        <w:ind w:left="4956"/>
        <w:rPr>
          <w:rFonts w:ascii="Times New Roman" w:hAnsi="Times New Roman" w:cs="Times New Roman"/>
          <w:color w:val="000000"/>
          <w:sz w:val="28"/>
          <w:szCs w:val="28"/>
        </w:rPr>
      </w:pPr>
      <w:r w:rsidRPr="00532659">
        <w:rPr>
          <w:rFonts w:ascii="Times New Roman" w:hAnsi="Times New Roman" w:cs="Times New Roman"/>
          <w:color w:val="000000"/>
          <w:sz w:val="28"/>
          <w:szCs w:val="28"/>
        </w:rPr>
        <w:lastRenderedPageBreak/>
        <w:t>Приложение</w:t>
      </w:r>
    </w:p>
    <w:p w:rsidR="00532659" w:rsidRPr="00532659" w:rsidRDefault="00532659" w:rsidP="004510DA">
      <w:pPr>
        <w:ind w:left="4956"/>
        <w:rPr>
          <w:rFonts w:ascii="Times New Roman" w:hAnsi="Times New Roman" w:cs="Times New Roman"/>
          <w:color w:val="000000"/>
          <w:sz w:val="28"/>
          <w:szCs w:val="28"/>
        </w:rPr>
      </w:pPr>
      <w:r w:rsidRPr="00532659">
        <w:rPr>
          <w:rFonts w:ascii="Times New Roman" w:hAnsi="Times New Roman" w:cs="Times New Roman"/>
          <w:color w:val="000000"/>
          <w:sz w:val="28"/>
          <w:szCs w:val="28"/>
        </w:rPr>
        <w:t xml:space="preserve">к постановлению администрации </w:t>
      </w:r>
    </w:p>
    <w:p w:rsidR="00532659" w:rsidRPr="00532659" w:rsidRDefault="00532659" w:rsidP="004510DA">
      <w:pPr>
        <w:ind w:left="4956"/>
        <w:rPr>
          <w:rFonts w:ascii="Times New Roman" w:hAnsi="Times New Roman" w:cs="Times New Roman"/>
          <w:color w:val="000000"/>
          <w:sz w:val="28"/>
          <w:szCs w:val="28"/>
        </w:rPr>
      </w:pPr>
      <w:r w:rsidRPr="00532659">
        <w:rPr>
          <w:rFonts w:ascii="Times New Roman" w:hAnsi="Times New Roman" w:cs="Times New Roman"/>
          <w:color w:val="000000"/>
          <w:sz w:val="28"/>
          <w:szCs w:val="28"/>
        </w:rPr>
        <w:t>городского округа Дебальцево</w:t>
      </w:r>
    </w:p>
    <w:p w:rsidR="00532659" w:rsidRPr="00532659" w:rsidRDefault="00532659" w:rsidP="004510DA">
      <w:pPr>
        <w:ind w:left="4956"/>
        <w:rPr>
          <w:rFonts w:ascii="Times New Roman" w:hAnsi="Times New Roman" w:cs="Times New Roman"/>
          <w:color w:val="000000"/>
          <w:sz w:val="28"/>
          <w:szCs w:val="28"/>
        </w:rPr>
      </w:pPr>
      <w:r w:rsidRPr="00532659">
        <w:rPr>
          <w:rFonts w:ascii="Times New Roman" w:hAnsi="Times New Roman" w:cs="Times New Roman"/>
          <w:color w:val="000000"/>
          <w:sz w:val="28"/>
          <w:szCs w:val="28"/>
        </w:rPr>
        <w:t xml:space="preserve">Донецкой Народной Республики </w:t>
      </w:r>
    </w:p>
    <w:p w:rsidR="00532659" w:rsidRPr="00532659" w:rsidRDefault="00364E5D" w:rsidP="004510DA">
      <w:pPr>
        <w:ind w:left="4956"/>
        <w:rPr>
          <w:rFonts w:ascii="Times New Roman" w:hAnsi="Times New Roman" w:cs="Times New Roman"/>
          <w:color w:val="000000"/>
          <w:sz w:val="28"/>
          <w:szCs w:val="28"/>
        </w:rPr>
      </w:pPr>
      <w:r>
        <w:rPr>
          <w:rFonts w:ascii="Times New Roman" w:hAnsi="Times New Roman" w:cs="Times New Roman"/>
          <w:color w:val="000000"/>
          <w:sz w:val="28"/>
          <w:szCs w:val="28"/>
        </w:rPr>
        <w:t>от ___________№_____________</w:t>
      </w:r>
    </w:p>
    <w:p w:rsidR="00532659" w:rsidRDefault="00532659" w:rsidP="00532659">
      <w:pPr>
        <w:rPr>
          <w:rFonts w:ascii="Times New Roman" w:hAnsi="Times New Roman" w:cs="Times New Roman"/>
          <w:color w:val="000000"/>
          <w:sz w:val="28"/>
          <w:szCs w:val="28"/>
        </w:rPr>
      </w:pPr>
    </w:p>
    <w:p w:rsidR="00364E5D" w:rsidRPr="00532659" w:rsidRDefault="00364E5D" w:rsidP="00532659">
      <w:pPr>
        <w:rPr>
          <w:rFonts w:ascii="Times New Roman" w:hAnsi="Times New Roman" w:cs="Times New Roman"/>
          <w:color w:val="000000"/>
          <w:sz w:val="28"/>
          <w:szCs w:val="28"/>
        </w:rPr>
      </w:pPr>
    </w:p>
    <w:p w:rsidR="00532659" w:rsidRPr="00532659" w:rsidRDefault="00532659" w:rsidP="00364E5D">
      <w:pPr>
        <w:jc w:val="center"/>
        <w:rPr>
          <w:rFonts w:ascii="Times New Roman" w:hAnsi="Times New Roman" w:cs="Times New Roman"/>
          <w:b/>
          <w:color w:val="000000"/>
          <w:sz w:val="28"/>
          <w:szCs w:val="28"/>
        </w:rPr>
      </w:pPr>
      <w:r w:rsidRPr="00532659">
        <w:rPr>
          <w:rFonts w:ascii="Times New Roman" w:hAnsi="Times New Roman" w:cs="Times New Roman"/>
          <w:b/>
          <w:color w:val="000000"/>
          <w:sz w:val="28"/>
          <w:szCs w:val="28"/>
        </w:rPr>
        <w:t>Положение</w:t>
      </w:r>
    </w:p>
    <w:p w:rsidR="00532659" w:rsidRPr="00532659" w:rsidRDefault="0093704D" w:rsidP="00532659">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о</w:t>
      </w:r>
      <w:r w:rsidR="00532659" w:rsidRPr="00532659">
        <w:rPr>
          <w:rFonts w:ascii="Times New Roman" w:hAnsi="Times New Roman" w:cs="Times New Roman"/>
          <w:b/>
          <w:color w:val="000000"/>
          <w:sz w:val="28"/>
          <w:szCs w:val="28"/>
        </w:rPr>
        <w:t xml:space="preserve"> стратегическом планировании в муниципальном образовании городской округ Дебальцево Донецкой Народной Республики</w:t>
      </w:r>
    </w:p>
    <w:p w:rsidR="00532659" w:rsidRPr="00532659" w:rsidRDefault="00532659" w:rsidP="00532659">
      <w:pPr>
        <w:jc w:val="center"/>
        <w:rPr>
          <w:rFonts w:ascii="Times New Roman" w:hAnsi="Times New Roman" w:cs="Times New Roman"/>
          <w:b/>
          <w:color w:val="000000"/>
          <w:sz w:val="28"/>
          <w:szCs w:val="28"/>
        </w:rPr>
      </w:pPr>
    </w:p>
    <w:p w:rsidR="00532659" w:rsidRPr="00532659" w:rsidRDefault="00532659" w:rsidP="00532659">
      <w:pPr>
        <w:jc w:val="center"/>
        <w:rPr>
          <w:rFonts w:ascii="Times New Roman" w:hAnsi="Times New Roman" w:cs="Times New Roman"/>
          <w:b/>
          <w:color w:val="000000"/>
          <w:sz w:val="28"/>
          <w:szCs w:val="28"/>
        </w:rPr>
      </w:pPr>
      <w:r w:rsidRPr="00532659">
        <w:rPr>
          <w:rFonts w:ascii="Times New Roman" w:hAnsi="Times New Roman" w:cs="Times New Roman"/>
          <w:b/>
          <w:color w:val="000000"/>
          <w:sz w:val="28"/>
          <w:szCs w:val="28"/>
        </w:rPr>
        <w:t>1. Общие положения</w:t>
      </w:r>
    </w:p>
    <w:p w:rsidR="00532659" w:rsidRPr="00532659" w:rsidRDefault="00532659" w:rsidP="00532659">
      <w:pPr>
        <w:jc w:val="center"/>
        <w:rPr>
          <w:rFonts w:ascii="Times New Roman" w:hAnsi="Times New Roman" w:cs="Times New Roman"/>
          <w:color w:val="000000"/>
          <w:sz w:val="28"/>
          <w:szCs w:val="28"/>
        </w:rPr>
      </w:pPr>
    </w:p>
    <w:p w:rsidR="00532659" w:rsidRDefault="00532659" w:rsidP="00532659">
      <w:pPr>
        <w:ind w:firstLine="708"/>
        <w:jc w:val="both"/>
        <w:rPr>
          <w:rFonts w:ascii="Times New Roman" w:hAnsi="Times New Roman" w:cs="Times New Roman"/>
          <w:color w:val="000000"/>
          <w:sz w:val="28"/>
          <w:szCs w:val="28"/>
        </w:rPr>
      </w:pPr>
      <w:proofErr w:type="gramStart"/>
      <w:r w:rsidRPr="00532659">
        <w:rPr>
          <w:rFonts w:ascii="Times New Roman" w:hAnsi="Times New Roman" w:cs="Times New Roman"/>
          <w:color w:val="000000"/>
          <w:sz w:val="28"/>
          <w:szCs w:val="28"/>
        </w:rPr>
        <w:t>1.1 Настоящее Положение о стратегическом планировании в муниципальном образовании городской округ Дебальцево Донецкой Народной Республики (далее - Положение) регулирует отношения, возникающие между участниками стратегического планирования в процессе целеполагания, прогнозирования, стратегического планирования и программирования социально-экономического развития муниципального образования городской округ Дебальцево Донецкой Народной Республики, а также мониторинга и контроля реализации документов муниципального стратегического планирования.</w:t>
      </w:r>
      <w:proofErr w:type="gramEnd"/>
    </w:p>
    <w:p w:rsidR="00C82352" w:rsidRPr="00532659" w:rsidRDefault="00C82352" w:rsidP="00532659">
      <w:pPr>
        <w:ind w:firstLine="708"/>
        <w:jc w:val="both"/>
        <w:rPr>
          <w:rFonts w:ascii="Times New Roman" w:hAnsi="Times New Roman" w:cs="Times New Roman"/>
          <w:color w:val="000000"/>
          <w:sz w:val="28"/>
          <w:szCs w:val="28"/>
        </w:rPr>
      </w:pPr>
    </w:p>
    <w:p w:rsidR="00532659" w:rsidRDefault="00532659" w:rsidP="00532659">
      <w:pPr>
        <w:ind w:firstLine="708"/>
        <w:jc w:val="both"/>
        <w:rPr>
          <w:rFonts w:ascii="Times New Roman" w:hAnsi="Times New Roman" w:cs="Times New Roman"/>
          <w:color w:val="000000"/>
          <w:sz w:val="28"/>
          <w:szCs w:val="28"/>
        </w:rPr>
      </w:pPr>
      <w:r w:rsidRPr="00532659">
        <w:rPr>
          <w:rFonts w:ascii="Times New Roman" w:hAnsi="Times New Roman" w:cs="Times New Roman"/>
          <w:color w:val="000000"/>
          <w:sz w:val="28"/>
          <w:szCs w:val="28"/>
        </w:rPr>
        <w:t xml:space="preserve">1.2 Правовое регулирование стратегического планирования в муниципальном образовании городской округ Дебальцево Донецкой Народной Республики (далее - стратегическое планирование) основывается на Конституции Российской Федерации и Конституции Донецкой Народной Республики. </w:t>
      </w:r>
      <w:proofErr w:type="gramStart"/>
      <w:r w:rsidRPr="00532659">
        <w:rPr>
          <w:rFonts w:ascii="Times New Roman" w:hAnsi="Times New Roman" w:cs="Times New Roman"/>
          <w:color w:val="000000"/>
          <w:sz w:val="28"/>
          <w:szCs w:val="28"/>
        </w:rPr>
        <w:t xml:space="preserve">Осуществляется в соответствии с Федеральным Законом </w:t>
      </w:r>
      <w:r w:rsidR="00C82352">
        <w:rPr>
          <w:rFonts w:ascii="Times New Roman" w:hAnsi="Times New Roman" w:cs="Times New Roman"/>
          <w:color w:val="000000"/>
          <w:sz w:val="28"/>
          <w:szCs w:val="28"/>
        </w:rPr>
        <w:t xml:space="preserve">              </w:t>
      </w:r>
      <w:r w:rsidRPr="00532659">
        <w:rPr>
          <w:rFonts w:ascii="Times New Roman" w:hAnsi="Times New Roman" w:cs="Times New Roman"/>
          <w:color w:val="000000"/>
          <w:sz w:val="28"/>
          <w:szCs w:val="28"/>
        </w:rPr>
        <w:t>от 20.03.2025 № 33-ФЗ "Об общих принципах организации местного самоуправления в едино</w:t>
      </w:r>
      <w:r w:rsidR="006D6614">
        <w:rPr>
          <w:rFonts w:ascii="Times New Roman" w:hAnsi="Times New Roman" w:cs="Times New Roman"/>
          <w:color w:val="000000"/>
          <w:sz w:val="28"/>
          <w:szCs w:val="28"/>
        </w:rPr>
        <w:t>й системе публичной власти", статьями</w:t>
      </w:r>
      <w:r w:rsidRPr="00532659">
        <w:rPr>
          <w:rFonts w:ascii="Times New Roman" w:hAnsi="Times New Roman" w:cs="Times New Roman"/>
          <w:color w:val="000000"/>
          <w:sz w:val="28"/>
          <w:szCs w:val="28"/>
        </w:rPr>
        <w:t xml:space="preserve"> 16, 17 Федерального Закона от 06 октября 2003 года № 131-Ф3 «Об общих принципах организации местного самоуправления в Российской Федерации», Федеральн</w:t>
      </w:r>
      <w:r w:rsidR="00C82352">
        <w:rPr>
          <w:rFonts w:ascii="Times New Roman" w:hAnsi="Times New Roman" w:cs="Times New Roman"/>
          <w:color w:val="000000"/>
          <w:sz w:val="28"/>
          <w:szCs w:val="28"/>
        </w:rPr>
        <w:t xml:space="preserve">ым законом от 28 июня 2014 года </w:t>
      </w:r>
      <w:r w:rsidRPr="00532659">
        <w:rPr>
          <w:rFonts w:ascii="Times New Roman" w:hAnsi="Times New Roman" w:cs="Times New Roman"/>
          <w:color w:val="000000"/>
          <w:sz w:val="28"/>
          <w:szCs w:val="28"/>
        </w:rPr>
        <w:t>№ 172-ФЗ «О стратегическом планировании в Российской Федерации», Бюджетным кодексом Российской Федерации, Законом Донецкой</w:t>
      </w:r>
      <w:proofErr w:type="gramEnd"/>
      <w:r w:rsidRPr="00532659">
        <w:rPr>
          <w:rFonts w:ascii="Times New Roman" w:hAnsi="Times New Roman" w:cs="Times New Roman"/>
          <w:color w:val="000000"/>
          <w:sz w:val="28"/>
          <w:szCs w:val="28"/>
        </w:rPr>
        <w:t xml:space="preserve"> </w:t>
      </w:r>
      <w:proofErr w:type="gramStart"/>
      <w:r w:rsidRPr="00532659">
        <w:rPr>
          <w:rFonts w:ascii="Times New Roman" w:hAnsi="Times New Roman" w:cs="Times New Roman"/>
          <w:color w:val="000000"/>
          <w:sz w:val="28"/>
          <w:szCs w:val="28"/>
        </w:rPr>
        <w:t>Народной Республики от 14 августа 2023 года № 468-IIHC «О местном самоуправлении в Донецкой Народной Республике», Законом Донецкой Народной Республики от 27 января 2023 года № 431-IIHC «О стратегическом планировании в Донецкой Народной Республике» и иными принятыми в рамках его реализации нормативными правовыми актами Российской Федерации и Донецкой Народной Республики, а также муниципальными правовыми актами городского округа Дебальцево Донецкой Народной Республики (далее</w:t>
      </w:r>
      <w:proofErr w:type="gramEnd"/>
      <w:r w:rsidRPr="00532659">
        <w:rPr>
          <w:rFonts w:ascii="Times New Roman" w:hAnsi="Times New Roman" w:cs="Times New Roman"/>
          <w:color w:val="000000"/>
          <w:sz w:val="28"/>
          <w:szCs w:val="28"/>
        </w:rPr>
        <w:t xml:space="preserve"> - муниципальные правовые акты) и настоящим Положением.</w:t>
      </w:r>
    </w:p>
    <w:p w:rsidR="00C82352" w:rsidRPr="00532659" w:rsidRDefault="00C82352" w:rsidP="00532659">
      <w:pPr>
        <w:ind w:firstLine="708"/>
        <w:jc w:val="both"/>
        <w:rPr>
          <w:rFonts w:ascii="Times New Roman" w:hAnsi="Times New Roman" w:cs="Times New Roman"/>
          <w:color w:val="000000"/>
          <w:sz w:val="28"/>
          <w:szCs w:val="28"/>
        </w:rPr>
      </w:pPr>
    </w:p>
    <w:p w:rsidR="00532659" w:rsidRPr="00532659" w:rsidRDefault="00532659" w:rsidP="00532659">
      <w:pPr>
        <w:ind w:firstLine="708"/>
        <w:jc w:val="both"/>
        <w:rPr>
          <w:rFonts w:ascii="Times New Roman" w:hAnsi="Times New Roman" w:cs="Times New Roman"/>
          <w:color w:val="000000"/>
          <w:sz w:val="28"/>
          <w:szCs w:val="28"/>
        </w:rPr>
      </w:pPr>
      <w:r w:rsidRPr="00532659">
        <w:rPr>
          <w:rFonts w:ascii="Times New Roman" w:hAnsi="Times New Roman" w:cs="Times New Roman"/>
          <w:color w:val="000000"/>
          <w:sz w:val="28"/>
          <w:szCs w:val="28"/>
        </w:rPr>
        <w:t>1.3 Понятия и термины, исп</w:t>
      </w:r>
      <w:r w:rsidR="0093704D">
        <w:rPr>
          <w:rFonts w:ascii="Times New Roman" w:hAnsi="Times New Roman" w:cs="Times New Roman"/>
          <w:color w:val="000000"/>
          <w:sz w:val="28"/>
          <w:szCs w:val="28"/>
        </w:rPr>
        <w:t>ользуемые в настоящем Положении,</w:t>
      </w:r>
      <w:r w:rsidRPr="00532659">
        <w:rPr>
          <w:rFonts w:ascii="Times New Roman" w:hAnsi="Times New Roman" w:cs="Times New Roman"/>
          <w:color w:val="000000"/>
          <w:sz w:val="28"/>
          <w:szCs w:val="28"/>
        </w:rPr>
        <w:t xml:space="preserve"> </w:t>
      </w:r>
      <w:r w:rsidRPr="00532659">
        <w:rPr>
          <w:rFonts w:ascii="Times New Roman" w:hAnsi="Times New Roman" w:cs="Times New Roman"/>
          <w:color w:val="000000"/>
          <w:sz w:val="28"/>
          <w:szCs w:val="28"/>
        </w:rPr>
        <w:lastRenderedPageBreak/>
        <w:t xml:space="preserve">применяются в том же значении, что и в Федеральном законе от 28 июня 2014 года № 172-ФЗ «О стратегическом планировании в Российской Федерации» и Законе Донецкой Народной Республики от 27 января 2023 года № 431-IIHC </w:t>
      </w:r>
      <w:r w:rsidR="0093704D">
        <w:rPr>
          <w:rFonts w:ascii="Times New Roman" w:hAnsi="Times New Roman" w:cs="Times New Roman"/>
          <w:color w:val="000000"/>
          <w:sz w:val="28"/>
          <w:szCs w:val="28"/>
        </w:rPr>
        <w:t xml:space="preserve">   </w:t>
      </w:r>
      <w:r w:rsidRPr="00532659">
        <w:rPr>
          <w:rFonts w:ascii="Times New Roman" w:hAnsi="Times New Roman" w:cs="Times New Roman"/>
          <w:color w:val="000000"/>
          <w:sz w:val="28"/>
          <w:szCs w:val="28"/>
        </w:rPr>
        <w:t>«О стратегическом планировании в Донецкой Народной Республике».</w:t>
      </w:r>
    </w:p>
    <w:p w:rsidR="00532659" w:rsidRPr="00532659" w:rsidRDefault="00532659" w:rsidP="00532659">
      <w:pPr>
        <w:ind w:firstLine="708"/>
        <w:jc w:val="both"/>
        <w:rPr>
          <w:rFonts w:ascii="Times New Roman" w:hAnsi="Times New Roman" w:cs="Times New Roman"/>
          <w:color w:val="000000"/>
          <w:sz w:val="28"/>
          <w:szCs w:val="28"/>
        </w:rPr>
      </w:pPr>
    </w:p>
    <w:p w:rsidR="00532659" w:rsidRPr="00532659" w:rsidRDefault="00532659" w:rsidP="00532659">
      <w:pPr>
        <w:ind w:firstLine="708"/>
        <w:jc w:val="center"/>
        <w:rPr>
          <w:rFonts w:ascii="Times New Roman" w:hAnsi="Times New Roman" w:cs="Times New Roman"/>
          <w:color w:val="000000"/>
          <w:sz w:val="28"/>
          <w:szCs w:val="28"/>
        </w:rPr>
      </w:pPr>
      <w:r w:rsidRPr="00532659">
        <w:rPr>
          <w:rFonts w:ascii="Times New Roman" w:hAnsi="Times New Roman" w:cs="Times New Roman"/>
          <w:b/>
          <w:color w:val="000000"/>
          <w:sz w:val="28"/>
          <w:szCs w:val="28"/>
        </w:rPr>
        <w:t>2. Задачи стратегического планирования</w:t>
      </w:r>
    </w:p>
    <w:p w:rsidR="00532659" w:rsidRPr="00532659" w:rsidRDefault="00532659" w:rsidP="00532659">
      <w:pPr>
        <w:jc w:val="center"/>
        <w:rPr>
          <w:rFonts w:ascii="Times New Roman" w:hAnsi="Times New Roman" w:cs="Times New Roman"/>
          <w:color w:val="000000"/>
          <w:sz w:val="28"/>
          <w:szCs w:val="28"/>
        </w:rPr>
      </w:pPr>
    </w:p>
    <w:p w:rsidR="00532659" w:rsidRPr="00532659" w:rsidRDefault="00532659" w:rsidP="0093704D">
      <w:pPr>
        <w:numPr>
          <w:ilvl w:val="0"/>
          <w:numId w:val="2"/>
        </w:numPr>
        <w:tabs>
          <w:tab w:val="left" w:pos="709"/>
          <w:tab w:val="left" w:pos="1134"/>
        </w:tabs>
        <w:contextualSpacing/>
        <w:jc w:val="both"/>
        <w:rPr>
          <w:rFonts w:ascii="Times New Roman" w:hAnsi="Times New Roman" w:cs="Times New Roman"/>
          <w:color w:val="000000"/>
          <w:sz w:val="28"/>
          <w:szCs w:val="28"/>
        </w:rPr>
      </w:pPr>
      <w:r w:rsidRPr="00532659">
        <w:rPr>
          <w:rFonts w:ascii="Times New Roman" w:hAnsi="Times New Roman" w:cs="Times New Roman"/>
          <w:color w:val="000000"/>
          <w:sz w:val="28"/>
          <w:szCs w:val="28"/>
        </w:rPr>
        <w:t>Координация муниципального стратегического управления и мер бюджетной политики в муниципальном образовании городской округ Дебальцево Донецкой Народной Республики.</w:t>
      </w:r>
    </w:p>
    <w:p w:rsidR="00532659" w:rsidRPr="00532659" w:rsidRDefault="00532659" w:rsidP="00532659">
      <w:pPr>
        <w:tabs>
          <w:tab w:val="left" w:pos="709"/>
          <w:tab w:val="left" w:pos="1134"/>
        </w:tabs>
        <w:ind w:left="709"/>
        <w:contextualSpacing/>
        <w:rPr>
          <w:rFonts w:ascii="Times New Roman" w:hAnsi="Times New Roman" w:cs="Times New Roman"/>
          <w:color w:val="000000"/>
          <w:sz w:val="28"/>
          <w:szCs w:val="28"/>
        </w:rPr>
      </w:pPr>
    </w:p>
    <w:p w:rsidR="00532659" w:rsidRPr="00532659" w:rsidRDefault="00532659" w:rsidP="00532659">
      <w:pPr>
        <w:numPr>
          <w:ilvl w:val="0"/>
          <w:numId w:val="2"/>
        </w:numPr>
        <w:contextualSpacing/>
        <w:jc w:val="both"/>
        <w:rPr>
          <w:rFonts w:ascii="Times New Roman" w:hAnsi="Times New Roman" w:cs="Times New Roman"/>
          <w:color w:val="000000"/>
          <w:sz w:val="28"/>
          <w:szCs w:val="28"/>
        </w:rPr>
      </w:pPr>
      <w:r w:rsidRPr="00532659">
        <w:rPr>
          <w:rFonts w:ascii="Times New Roman" w:hAnsi="Times New Roman" w:cs="Times New Roman"/>
          <w:color w:val="000000"/>
          <w:sz w:val="28"/>
          <w:szCs w:val="28"/>
        </w:rPr>
        <w:t>Обеспечение согласованности и сбалансированности документов стратегического планирования, разработанных на уровне муниципального образования городской округ Дебальцево Донецкой Народной Республики.</w:t>
      </w:r>
    </w:p>
    <w:p w:rsidR="00532659" w:rsidRPr="00532659" w:rsidRDefault="00532659" w:rsidP="00532659">
      <w:pPr>
        <w:ind w:left="709"/>
        <w:contextualSpacing/>
        <w:jc w:val="both"/>
        <w:rPr>
          <w:rFonts w:ascii="Times New Roman" w:hAnsi="Times New Roman" w:cs="Times New Roman"/>
          <w:color w:val="000000"/>
          <w:sz w:val="28"/>
          <w:szCs w:val="28"/>
        </w:rPr>
      </w:pPr>
    </w:p>
    <w:p w:rsidR="00532659" w:rsidRDefault="00532659" w:rsidP="00532659">
      <w:pPr>
        <w:numPr>
          <w:ilvl w:val="0"/>
          <w:numId w:val="2"/>
        </w:numPr>
        <w:contextualSpacing/>
        <w:jc w:val="both"/>
        <w:rPr>
          <w:rFonts w:ascii="Times New Roman" w:hAnsi="Times New Roman" w:cs="Times New Roman"/>
          <w:color w:val="000000"/>
          <w:sz w:val="28"/>
          <w:szCs w:val="28"/>
        </w:rPr>
      </w:pPr>
      <w:r w:rsidRPr="00532659">
        <w:rPr>
          <w:rFonts w:ascii="Times New Roman" w:hAnsi="Times New Roman" w:cs="Times New Roman"/>
          <w:color w:val="000000"/>
          <w:sz w:val="28"/>
          <w:szCs w:val="28"/>
        </w:rPr>
        <w:t>Определение внутренних и внешних условий, тенденций, ограничений, диспропорций, дисбалансов, возможностей, включая финансовые, социально-экономического развития муниципального образования городской округ Дебальцево Донецкой Народной Республики, отдельных отраслей и сфер муниципального управления.</w:t>
      </w:r>
    </w:p>
    <w:p w:rsidR="00C24A2E" w:rsidRPr="00532659" w:rsidRDefault="00C24A2E" w:rsidP="00C24A2E">
      <w:pPr>
        <w:ind w:left="709"/>
        <w:contextualSpacing/>
        <w:jc w:val="both"/>
        <w:rPr>
          <w:rFonts w:ascii="Times New Roman" w:hAnsi="Times New Roman" w:cs="Times New Roman"/>
          <w:color w:val="000000"/>
          <w:sz w:val="28"/>
          <w:szCs w:val="28"/>
        </w:rPr>
      </w:pPr>
    </w:p>
    <w:p w:rsidR="00532659" w:rsidRPr="00532659" w:rsidRDefault="00532659" w:rsidP="00532659">
      <w:pPr>
        <w:numPr>
          <w:ilvl w:val="0"/>
          <w:numId w:val="2"/>
        </w:numPr>
        <w:contextualSpacing/>
        <w:jc w:val="both"/>
        <w:rPr>
          <w:rFonts w:ascii="Times New Roman" w:hAnsi="Times New Roman" w:cs="Times New Roman"/>
          <w:color w:val="000000"/>
          <w:sz w:val="28"/>
          <w:szCs w:val="28"/>
        </w:rPr>
      </w:pPr>
      <w:r w:rsidRPr="00532659">
        <w:rPr>
          <w:rFonts w:ascii="Times New Roman" w:hAnsi="Times New Roman" w:cs="Times New Roman"/>
          <w:color w:val="000000"/>
          <w:sz w:val="28"/>
          <w:szCs w:val="28"/>
        </w:rPr>
        <w:t>Определение приоритетов социально-экономической политики, целей и задач социально-экономического развития муниципального образования городской округ Дебальцево Донецкой Народной Республики, отдельных отраслей и сфер муниципального управления.</w:t>
      </w:r>
    </w:p>
    <w:p w:rsidR="00532659" w:rsidRPr="00532659" w:rsidRDefault="00532659" w:rsidP="00532659">
      <w:pPr>
        <w:jc w:val="both"/>
        <w:rPr>
          <w:rFonts w:ascii="Times New Roman" w:hAnsi="Times New Roman" w:cs="Times New Roman"/>
          <w:color w:val="000000"/>
          <w:sz w:val="28"/>
          <w:szCs w:val="28"/>
        </w:rPr>
      </w:pPr>
    </w:p>
    <w:p w:rsidR="00532659" w:rsidRPr="00532659" w:rsidRDefault="00532659" w:rsidP="00532659">
      <w:pPr>
        <w:numPr>
          <w:ilvl w:val="0"/>
          <w:numId w:val="2"/>
        </w:numPr>
        <w:contextualSpacing/>
        <w:jc w:val="both"/>
        <w:rPr>
          <w:rFonts w:ascii="Times New Roman" w:hAnsi="Times New Roman" w:cs="Times New Roman"/>
          <w:color w:val="000000"/>
          <w:sz w:val="28"/>
          <w:szCs w:val="28"/>
        </w:rPr>
      </w:pPr>
      <w:r w:rsidRPr="00532659">
        <w:rPr>
          <w:rFonts w:ascii="Times New Roman" w:hAnsi="Times New Roman" w:cs="Times New Roman"/>
          <w:color w:val="000000"/>
          <w:sz w:val="28"/>
          <w:szCs w:val="28"/>
        </w:rPr>
        <w:t>Выбор путей и способов достижения целей и решения задач социально-экономической политики муниципального образования городской округ Дебальцево Донецкой Народной Республики, обеспечивающих наибольшую эффективность использования необходимых ресурсов.</w:t>
      </w:r>
    </w:p>
    <w:p w:rsidR="00532659" w:rsidRPr="00532659" w:rsidRDefault="00532659" w:rsidP="00532659">
      <w:pPr>
        <w:ind w:left="709"/>
        <w:contextualSpacing/>
        <w:jc w:val="both"/>
        <w:rPr>
          <w:rFonts w:ascii="Times New Roman" w:hAnsi="Times New Roman" w:cs="Times New Roman"/>
          <w:color w:val="000000"/>
          <w:sz w:val="28"/>
          <w:szCs w:val="28"/>
        </w:rPr>
      </w:pPr>
    </w:p>
    <w:p w:rsidR="00532659" w:rsidRPr="00532659" w:rsidRDefault="00532659" w:rsidP="00532659">
      <w:pPr>
        <w:numPr>
          <w:ilvl w:val="0"/>
          <w:numId w:val="2"/>
        </w:numPr>
        <w:contextualSpacing/>
        <w:jc w:val="both"/>
        <w:rPr>
          <w:rFonts w:ascii="Times New Roman" w:hAnsi="Times New Roman" w:cs="Times New Roman"/>
          <w:color w:val="000000"/>
          <w:sz w:val="28"/>
          <w:szCs w:val="28"/>
        </w:rPr>
      </w:pPr>
      <w:r w:rsidRPr="00532659">
        <w:rPr>
          <w:rFonts w:ascii="Times New Roman" w:hAnsi="Times New Roman" w:cs="Times New Roman"/>
          <w:color w:val="000000"/>
          <w:sz w:val="28"/>
          <w:szCs w:val="28"/>
        </w:rPr>
        <w:t>Формирование и проведение комплекса мероприятий, обеспечивающих достижение целей и решение задач социально- экономического развития муниципального образования городской округ Дебальцево Донецкой Народной Республики.</w:t>
      </w:r>
    </w:p>
    <w:p w:rsidR="00532659" w:rsidRPr="00532659" w:rsidRDefault="00532659" w:rsidP="00532659">
      <w:pPr>
        <w:ind w:left="709"/>
        <w:contextualSpacing/>
        <w:jc w:val="both"/>
        <w:rPr>
          <w:rFonts w:ascii="Times New Roman" w:hAnsi="Times New Roman" w:cs="Times New Roman"/>
          <w:color w:val="000000"/>
          <w:sz w:val="28"/>
          <w:szCs w:val="28"/>
        </w:rPr>
      </w:pPr>
    </w:p>
    <w:p w:rsidR="00532659" w:rsidRPr="00532659" w:rsidRDefault="00532659" w:rsidP="00532659">
      <w:pPr>
        <w:numPr>
          <w:ilvl w:val="0"/>
          <w:numId w:val="2"/>
        </w:numPr>
        <w:contextualSpacing/>
        <w:jc w:val="both"/>
        <w:rPr>
          <w:rFonts w:ascii="Times New Roman" w:hAnsi="Times New Roman" w:cs="Times New Roman"/>
          <w:color w:val="000000"/>
          <w:sz w:val="28"/>
          <w:szCs w:val="28"/>
        </w:rPr>
      </w:pPr>
      <w:r w:rsidRPr="00532659">
        <w:rPr>
          <w:rFonts w:ascii="Times New Roman" w:hAnsi="Times New Roman" w:cs="Times New Roman"/>
          <w:color w:val="000000"/>
          <w:sz w:val="28"/>
          <w:szCs w:val="28"/>
        </w:rPr>
        <w:t>Определение ресурсов для достижения целей и решения задач социально-экономической политики, социально-экономического развития муниципального образования городской округ Дебальцево Донецкой Народной Республики.</w:t>
      </w:r>
    </w:p>
    <w:p w:rsidR="00532659" w:rsidRPr="00532659" w:rsidRDefault="00532659" w:rsidP="00532659">
      <w:pPr>
        <w:jc w:val="both"/>
        <w:rPr>
          <w:rFonts w:ascii="Times New Roman" w:hAnsi="Times New Roman" w:cs="Times New Roman"/>
          <w:color w:val="000000"/>
          <w:sz w:val="28"/>
          <w:szCs w:val="28"/>
        </w:rPr>
      </w:pPr>
    </w:p>
    <w:p w:rsidR="00532659" w:rsidRPr="00532659" w:rsidRDefault="00532659" w:rsidP="00532659">
      <w:pPr>
        <w:numPr>
          <w:ilvl w:val="0"/>
          <w:numId w:val="2"/>
        </w:numPr>
        <w:contextualSpacing/>
        <w:jc w:val="both"/>
        <w:rPr>
          <w:rFonts w:ascii="Times New Roman" w:hAnsi="Times New Roman" w:cs="Times New Roman"/>
          <w:color w:val="000000"/>
          <w:sz w:val="28"/>
          <w:szCs w:val="28"/>
        </w:rPr>
      </w:pPr>
      <w:r w:rsidRPr="00532659">
        <w:rPr>
          <w:rFonts w:ascii="Times New Roman" w:hAnsi="Times New Roman" w:cs="Times New Roman"/>
          <w:color w:val="000000"/>
          <w:sz w:val="28"/>
          <w:szCs w:val="28"/>
        </w:rPr>
        <w:t xml:space="preserve">Координация действий участников стратегического планирования и мероприятий, предусмотренных документами стратегического планирования в муниципальном образовании городской округ Дебальцево Донецкой Народной Республики по срокам их реализации, ожидаемым результатам и параметрам </w:t>
      </w:r>
      <w:r w:rsidRPr="00532659">
        <w:rPr>
          <w:rFonts w:ascii="Times New Roman" w:hAnsi="Times New Roman" w:cs="Times New Roman"/>
          <w:color w:val="000000"/>
          <w:sz w:val="28"/>
          <w:szCs w:val="28"/>
        </w:rPr>
        <w:lastRenderedPageBreak/>
        <w:t>ресурсного обеспечения.</w:t>
      </w:r>
    </w:p>
    <w:p w:rsidR="00532659" w:rsidRPr="00532659" w:rsidRDefault="00532659" w:rsidP="00532659">
      <w:pPr>
        <w:ind w:left="709"/>
        <w:contextualSpacing/>
        <w:jc w:val="both"/>
        <w:rPr>
          <w:rFonts w:ascii="Times New Roman" w:hAnsi="Times New Roman" w:cs="Times New Roman"/>
          <w:color w:val="000000"/>
          <w:sz w:val="28"/>
          <w:szCs w:val="28"/>
        </w:rPr>
      </w:pPr>
    </w:p>
    <w:p w:rsidR="00532659" w:rsidRPr="00532659" w:rsidRDefault="00532659" w:rsidP="00532659">
      <w:pPr>
        <w:numPr>
          <w:ilvl w:val="0"/>
          <w:numId w:val="2"/>
        </w:numPr>
        <w:contextualSpacing/>
        <w:jc w:val="both"/>
        <w:rPr>
          <w:rFonts w:ascii="Times New Roman" w:hAnsi="Times New Roman" w:cs="Times New Roman"/>
          <w:color w:val="000000"/>
          <w:sz w:val="28"/>
          <w:szCs w:val="28"/>
        </w:rPr>
      </w:pPr>
      <w:r w:rsidRPr="00532659">
        <w:rPr>
          <w:rFonts w:ascii="Times New Roman" w:hAnsi="Times New Roman" w:cs="Times New Roman"/>
          <w:color w:val="000000"/>
          <w:sz w:val="28"/>
          <w:szCs w:val="28"/>
        </w:rPr>
        <w:t>Организация мониторинга и контроля реализации документов стратегического планирования в муниципальном образовании городской округ Дебальцево Донецкой Народной Республики.</w:t>
      </w:r>
    </w:p>
    <w:p w:rsidR="00532659" w:rsidRPr="00532659" w:rsidRDefault="00532659" w:rsidP="00532659">
      <w:pPr>
        <w:jc w:val="both"/>
        <w:rPr>
          <w:rFonts w:ascii="Times New Roman" w:hAnsi="Times New Roman" w:cs="Times New Roman"/>
          <w:color w:val="000000"/>
          <w:sz w:val="28"/>
          <w:szCs w:val="28"/>
        </w:rPr>
      </w:pPr>
    </w:p>
    <w:p w:rsidR="00532659" w:rsidRPr="00532659" w:rsidRDefault="00532659" w:rsidP="00532659">
      <w:pPr>
        <w:numPr>
          <w:ilvl w:val="0"/>
          <w:numId w:val="2"/>
        </w:numPr>
        <w:contextualSpacing/>
        <w:jc w:val="both"/>
        <w:rPr>
          <w:rFonts w:ascii="Times New Roman" w:hAnsi="Times New Roman" w:cs="Times New Roman"/>
          <w:color w:val="000000"/>
          <w:sz w:val="28"/>
          <w:szCs w:val="28"/>
        </w:rPr>
      </w:pPr>
      <w:r w:rsidRPr="00532659">
        <w:rPr>
          <w:rFonts w:ascii="Times New Roman" w:hAnsi="Times New Roman" w:cs="Times New Roman"/>
          <w:color w:val="000000"/>
          <w:sz w:val="28"/>
          <w:szCs w:val="28"/>
        </w:rPr>
        <w:t>Создание условий, обеспечивающих вовлечение граждан и хозяйствующих субъектов в проце</w:t>
      </w:r>
      <w:proofErr w:type="gramStart"/>
      <w:r w:rsidRPr="00532659">
        <w:rPr>
          <w:rFonts w:ascii="Times New Roman" w:hAnsi="Times New Roman" w:cs="Times New Roman"/>
          <w:color w:val="000000"/>
          <w:sz w:val="28"/>
          <w:szCs w:val="28"/>
        </w:rPr>
        <w:t>сс стр</w:t>
      </w:r>
      <w:proofErr w:type="gramEnd"/>
      <w:r w:rsidRPr="00532659">
        <w:rPr>
          <w:rFonts w:ascii="Times New Roman" w:hAnsi="Times New Roman" w:cs="Times New Roman"/>
          <w:color w:val="000000"/>
          <w:sz w:val="28"/>
          <w:szCs w:val="28"/>
        </w:rPr>
        <w:t>атегического планирования в муниципальном образовании городской округ Дебальцево Донецкой Народной Республики.</w:t>
      </w:r>
    </w:p>
    <w:p w:rsidR="00532659" w:rsidRPr="00532659" w:rsidRDefault="00532659" w:rsidP="00532659">
      <w:pPr>
        <w:ind w:left="709"/>
        <w:contextualSpacing/>
        <w:jc w:val="both"/>
        <w:rPr>
          <w:rFonts w:ascii="Times New Roman" w:hAnsi="Times New Roman" w:cs="Times New Roman"/>
          <w:color w:val="000000"/>
          <w:sz w:val="28"/>
          <w:szCs w:val="28"/>
        </w:rPr>
      </w:pPr>
    </w:p>
    <w:p w:rsidR="00532659" w:rsidRPr="00532659" w:rsidRDefault="00532659" w:rsidP="00532659">
      <w:pPr>
        <w:jc w:val="center"/>
        <w:rPr>
          <w:rFonts w:ascii="Times New Roman" w:hAnsi="Times New Roman" w:cs="Times New Roman"/>
          <w:b/>
          <w:color w:val="000000"/>
          <w:sz w:val="28"/>
          <w:szCs w:val="28"/>
        </w:rPr>
      </w:pPr>
      <w:r w:rsidRPr="00532659">
        <w:rPr>
          <w:rFonts w:ascii="Times New Roman" w:hAnsi="Times New Roman" w:cs="Times New Roman"/>
          <w:b/>
          <w:color w:val="000000"/>
          <w:sz w:val="28"/>
          <w:szCs w:val="28"/>
        </w:rPr>
        <w:t>3. Участники стратегического планирования</w:t>
      </w:r>
    </w:p>
    <w:p w:rsidR="00532659" w:rsidRPr="00532659" w:rsidRDefault="00532659" w:rsidP="00532659">
      <w:pPr>
        <w:jc w:val="center"/>
        <w:rPr>
          <w:rFonts w:ascii="Times New Roman" w:hAnsi="Times New Roman" w:cs="Times New Roman"/>
          <w:b/>
          <w:color w:val="000000"/>
          <w:sz w:val="28"/>
          <w:szCs w:val="28"/>
        </w:rPr>
      </w:pPr>
    </w:p>
    <w:p w:rsidR="00532659" w:rsidRPr="00532659" w:rsidRDefault="00532659" w:rsidP="0055171C">
      <w:pPr>
        <w:numPr>
          <w:ilvl w:val="0"/>
          <w:numId w:val="3"/>
        </w:numPr>
        <w:ind w:left="0" w:firstLine="709"/>
        <w:contextualSpacing/>
        <w:jc w:val="both"/>
        <w:rPr>
          <w:rFonts w:ascii="Times New Roman" w:hAnsi="Times New Roman" w:cs="Times New Roman"/>
          <w:color w:val="000000"/>
          <w:sz w:val="28"/>
          <w:szCs w:val="28"/>
        </w:rPr>
      </w:pPr>
      <w:r w:rsidRPr="00532659">
        <w:rPr>
          <w:rFonts w:ascii="Times New Roman" w:hAnsi="Times New Roman" w:cs="Times New Roman"/>
          <w:color w:val="000000"/>
          <w:sz w:val="28"/>
          <w:szCs w:val="28"/>
        </w:rPr>
        <w:t>Участниками стратегического планирования являются:</w:t>
      </w:r>
    </w:p>
    <w:p w:rsidR="00532659" w:rsidRPr="00532659" w:rsidRDefault="00532659" w:rsidP="00532659">
      <w:pPr>
        <w:ind w:left="720"/>
        <w:contextualSpacing/>
        <w:jc w:val="both"/>
        <w:rPr>
          <w:rFonts w:ascii="Times New Roman" w:hAnsi="Times New Roman" w:cs="Times New Roman"/>
          <w:color w:val="000000"/>
          <w:sz w:val="28"/>
          <w:szCs w:val="28"/>
        </w:rPr>
      </w:pPr>
    </w:p>
    <w:p w:rsidR="00532659" w:rsidRPr="00532659" w:rsidRDefault="00532659" w:rsidP="004510DA">
      <w:pPr>
        <w:numPr>
          <w:ilvl w:val="0"/>
          <w:numId w:val="4"/>
        </w:numPr>
        <w:ind w:left="0" w:firstLine="709"/>
        <w:contextualSpacing/>
        <w:jc w:val="both"/>
        <w:rPr>
          <w:rFonts w:ascii="Times New Roman" w:hAnsi="Times New Roman" w:cs="Times New Roman"/>
          <w:color w:val="000000"/>
          <w:sz w:val="28"/>
          <w:szCs w:val="28"/>
        </w:rPr>
      </w:pPr>
      <w:r w:rsidRPr="00532659">
        <w:rPr>
          <w:rFonts w:ascii="Times New Roman" w:hAnsi="Times New Roman" w:cs="Times New Roman"/>
          <w:color w:val="000000"/>
          <w:sz w:val="28"/>
          <w:szCs w:val="28"/>
        </w:rPr>
        <w:t>Глава муниципального образования городского округа Дебальцево Донецкой Народной Республики.</w:t>
      </w:r>
    </w:p>
    <w:p w:rsidR="00532659" w:rsidRPr="00532659" w:rsidRDefault="00532659" w:rsidP="00532659">
      <w:pPr>
        <w:numPr>
          <w:ilvl w:val="0"/>
          <w:numId w:val="4"/>
        </w:numPr>
        <w:ind w:left="357"/>
        <w:contextualSpacing/>
        <w:jc w:val="both"/>
        <w:rPr>
          <w:rFonts w:ascii="Times New Roman" w:hAnsi="Times New Roman" w:cs="Times New Roman"/>
          <w:color w:val="000000"/>
          <w:sz w:val="28"/>
          <w:szCs w:val="28"/>
        </w:rPr>
      </w:pPr>
      <w:r w:rsidRPr="00532659">
        <w:rPr>
          <w:rFonts w:ascii="Times New Roman" w:hAnsi="Times New Roman" w:cs="Times New Roman"/>
          <w:color w:val="000000"/>
          <w:sz w:val="28"/>
          <w:szCs w:val="28"/>
        </w:rPr>
        <w:t>Дебальцевский городской совет Донецкой Народной Республики.</w:t>
      </w:r>
    </w:p>
    <w:p w:rsidR="00532659" w:rsidRPr="00532659" w:rsidRDefault="00532659" w:rsidP="004510DA">
      <w:pPr>
        <w:numPr>
          <w:ilvl w:val="0"/>
          <w:numId w:val="4"/>
        </w:numPr>
        <w:ind w:left="0" w:firstLine="709"/>
        <w:contextualSpacing/>
        <w:jc w:val="both"/>
        <w:rPr>
          <w:rFonts w:ascii="Times New Roman" w:hAnsi="Times New Roman" w:cs="Times New Roman"/>
          <w:color w:val="000000"/>
          <w:sz w:val="28"/>
          <w:szCs w:val="28"/>
        </w:rPr>
      </w:pPr>
      <w:r w:rsidRPr="00532659">
        <w:rPr>
          <w:rFonts w:ascii="Times New Roman" w:hAnsi="Times New Roman" w:cs="Times New Roman"/>
          <w:color w:val="000000"/>
          <w:sz w:val="28"/>
          <w:szCs w:val="28"/>
        </w:rPr>
        <w:t>Администрация городского округа Дебальцево</w:t>
      </w:r>
      <w:r w:rsidR="004510DA">
        <w:rPr>
          <w:rFonts w:ascii="Times New Roman" w:hAnsi="Times New Roman" w:cs="Times New Roman"/>
          <w:color w:val="000000"/>
          <w:sz w:val="28"/>
          <w:szCs w:val="28"/>
        </w:rPr>
        <w:t xml:space="preserve"> Донецкой Народной </w:t>
      </w:r>
      <w:r w:rsidRPr="00532659">
        <w:rPr>
          <w:rFonts w:ascii="Times New Roman" w:hAnsi="Times New Roman" w:cs="Times New Roman"/>
          <w:color w:val="000000"/>
          <w:sz w:val="28"/>
          <w:szCs w:val="28"/>
        </w:rPr>
        <w:t>Республики.</w:t>
      </w:r>
    </w:p>
    <w:p w:rsidR="00532659" w:rsidRPr="00532659" w:rsidRDefault="00532659" w:rsidP="00532659">
      <w:pPr>
        <w:ind w:left="709"/>
        <w:contextualSpacing/>
        <w:jc w:val="both"/>
        <w:rPr>
          <w:rFonts w:ascii="Times New Roman" w:hAnsi="Times New Roman" w:cs="Times New Roman"/>
          <w:color w:val="000000"/>
          <w:sz w:val="28"/>
          <w:szCs w:val="28"/>
        </w:rPr>
      </w:pPr>
    </w:p>
    <w:p w:rsidR="00532659" w:rsidRPr="00532659" w:rsidRDefault="00532659" w:rsidP="004510DA">
      <w:pPr>
        <w:numPr>
          <w:ilvl w:val="0"/>
          <w:numId w:val="3"/>
        </w:numPr>
        <w:ind w:left="0" w:firstLine="709"/>
        <w:contextualSpacing/>
        <w:jc w:val="both"/>
        <w:rPr>
          <w:rFonts w:ascii="Times New Roman" w:hAnsi="Times New Roman" w:cs="Times New Roman"/>
          <w:color w:val="000000"/>
          <w:sz w:val="28"/>
          <w:szCs w:val="28"/>
        </w:rPr>
      </w:pPr>
      <w:r w:rsidRPr="00532659">
        <w:rPr>
          <w:rFonts w:ascii="Times New Roman" w:hAnsi="Times New Roman" w:cs="Times New Roman"/>
          <w:color w:val="000000"/>
          <w:sz w:val="28"/>
          <w:szCs w:val="28"/>
        </w:rPr>
        <w:t>К разработке документов стратегического планирования могут привлекаться объединения профсоюзов и работодателей, общественные, научные и иные организации с учетом требований законодательства Российской Федерации о государственной, коммерческой, служебной и иной охраняемой законом тайне.</w:t>
      </w:r>
    </w:p>
    <w:p w:rsidR="00532659" w:rsidRPr="00532659" w:rsidRDefault="00532659" w:rsidP="00532659">
      <w:pPr>
        <w:ind w:left="709"/>
        <w:contextualSpacing/>
        <w:jc w:val="both"/>
        <w:rPr>
          <w:rFonts w:ascii="Times New Roman" w:hAnsi="Times New Roman" w:cs="Times New Roman"/>
          <w:color w:val="000000"/>
          <w:sz w:val="28"/>
          <w:szCs w:val="28"/>
        </w:rPr>
      </w:pPr>
    </w:p>
    <w:p w:rsidR="00532659" w:rsidRPr="00532659" w:rsidRDefault="00532659" w:rsidP="004510DA">
      <w:pPr>
        <w:numPr>
          <w:ilvl w:val="0"/>
          <w:numId w:val="3"/>
        </w:numPr>
        <w:ind w:left="0" w:firstLine="709"/>
        <w:contextualSpacing/>
        <w:jc w:val="both"/>
        <w:rPr>
          <w:rFonts w:ascii="Times New Roman" w:hAnsi="Times New Roman" w:cs="Times New Roman"/>
          <w:color w:val="000000"/>
          <w:sz w:val="28"/>
          <w:szCs w:val="28"/>
        </w:rPr>
      </w:pPr>
      <w:r w:rsidRPr="00532659">
        <w:rPr>
          <w:rFonts w:ascii="Times New Roman" w:hAnsi="Times New Roman" w:cs="Times New Roman"/>
          <w:color w:val="000000"/>
          <w:sz w:val="28"/>
          <w:szCs w:val="28"/>
        </w:rPr>
        <w:t>К полномочиям участников стратегического планирования относятся:</w:t>
      </w:r>
    </w:p>
    <w:p w:rsidR="00532659" w:rsidRPr="00532659" w:rsidRDefault="00532659" w:rsidP="00532659">
      <w:pPr>
        <w:ind w:left="717"/>
        <w:contextualSpacing/>
        <w:jc w:val="both"/>
        <w:rPr>
          <w:rFonts w:ascii="Times New Roman" w:hAnsi="Times New Roman" w:cs="Times New Roman"/>
          <w:color w:val="000000"/>
          <w:sz w:val="28"/>
          <w:szCs w:val="28"/>
        </w:rPr>
      </w:pPr>
    </w:p>
    <w:p w:rsidR="00532659" w:rsidRPr="00532659" w:rsidRDefault="00532659" w:rsidP="0055171C">
      <w:pPr>
        <w:numPr>
          <w:ilvl w:val="0"/>
          <w:numId w:val="5"/>
        </w:numPr>
        <w:tabs>
          <w:tab w:val="left" w:pos="426"/>
          <w:tab w:val="left" w:pos="709"/>
        </w:tabs>
        <w:ind w:left="0" w:firstLine="993"/>
        <w:contextualSpacing/>
        <w:jc w:val="both"/>
        <w:rPr>
          <w:rFonts w:ascii="Times New Roman" w:hAnsi="Times New Roman" w:cs="Times New Roman"/>
          <w:color w:val="000000"/>
          <w:sz w:val="28"/>
          <w:szCs w:val="28"/>
        </w:rPr>
      </w:pPr>
      <w:r w:rsidRPr="00532659">
        <w:rPr>
          <w:rFonts w:ascii="Times New Roman" w:hAnsi="Times New Roman" w:cs="Times New Roman"/>
          <w:color w:val="000000"/>
          <w:sz w:val="28"/>
          <w:szCs w:val="28"/>
        </w:rPr>
        <w:t>Глава муниципального образования городского округа Дебальцево Донецкой Народной Республики:</w:t>
      </w:r>
    </w:p>
    <w:p w:rsidR="00532659" w:rsidRPr="00532659" w:rsidRDefault="00532659" w:rsidP="00532659">
      <w:pPr>
        <w:ind w:firstLine="709"/>
        <w:jc w:val="both"/>
        <w:rPr>
          <w:rFonts w:ascii="Times New Roman" w:hAnsi="Times New Roman" w:cs="Times New Roman"/>
          <w:color w:val="000000"/>
          <w:sz w:val="28"/>
          <w:szCs w:val="28"/>
        </w:rPr>
      </w:pPr>
      <w:r w:rsidRPr="00532659">
        <w:rPr>
          <w:rFonts w:ascii="Times New Roman" w:hAnsi="Times New Roman" w:cs="Times New Roman"/>
          <w:color w:val="000000"/>
          <w:sz w:val="28"/>
          <w:szCs w:val="28"/>
        </w:rPr>
        <w:t xml:space="preserve">1) </w:t>
      </w:r>
      <w:r w:rsidR="00462854">
        <w:rPr>
          <w:rFonts w:ascii="Times New Roman" w:hAnsi="Times New Roman" w:cs="Times New Roman"/>
          <w:color w:val="000000"/>
          <w:sz w:val="28"/>
          <w:szCs w:val="28"/>
        </w:rPr>
        <w:t xml:space="preserve"> </w:t>
      </w:r>
      <w:r w:rsidRPr="00532659">
        <w:rPr>
          <w:rFonts w:ascii="Times New Roman" w:hAnsi="Times New Roman" w:cs="Times New Roman"/>
          <w:color w:val="000000"/>
          <w:sz w:val="28"/>
          <w:szCs w:val="28"/>
        </w:rPr>
        <w:t>осуществляет руководство в сфере стратегического планирования;</w:t>
      </w:r>
    </w:p>
    <w:p w:rsidR="00532659" w:rsidRPr="00532659" w:rsidRDefault="00532659" w:rsidP="00532659">
      <w:pPr>
        <w:ind w:firstLine="709"/>
        <w:jc w:val="both"/>
        <w:rPr>
          <w:rFonts w:ascii="Times New Roman" w:hAnsi="Times New Roman" w:cs="Times New Roman"/>
          <w:color w:val="000000"/>
          <w:sz w:val="28"/>
          <w:szCs w:val="28"/>
        </w:rPr>
      </w:pPr>
      <w:r w:rsidRPr="00532659">
        <w:rPr>
          <w:rFonts w:ascii="Times New Roman" w:hAnsi="Times New Roman" w:cs="Times New Roman"/>
          <w:color w:val="000000"/>
          <w:sz w:val="28"/>
          <w:szCs w:val="28"/>
        </w:rPr>
        <w:t>2) определяет в пределах полномочий муниципального образования городской округ Дебальцево Донецкой Народной Республики приоритеты социально-экономической политики, долгосрочные цели и задачи социально- экономического развития муниципального образования городской округ Дебальцево Донецкой Народной Республики, согласованные с приоритетами и целями социально-экономического развития Российской Федерации и Донецкой Народной Республики;</w:t>
      </w:r>
    </w:p>
    <w:p w:rsidR="00532659" w:rsidRPr="00532659" w:rsidRDefault="00532659" w:rsidP="00532659">
      <w:pPr>
        <w:ind w:firstLine="709"/>
        <w:jc w:val="both"/>
        <w:rPr>
          <w:rFonts w:ascii="Times New Roman" w:hAnsi="Times New Roman" w:cs="Times New Roman"/>
          <w:color w:val="000000"/>
          <w:sz w:val="28"/>
          <w:szCs w:val="28"/>
        </w:rPr>
      </w:pPr>
      <w:r w:rsidRPr="00532659">
        <w:rPr>
          <w:rFonts w:ascii="Times New Roman" w:hAnsi="Times New Roman" w:cs="Times New Roman"/>
          <w:color w:val="000000"/>
          <w:sz w:val="28"/>
          <w:szCs w:val="28"/>
        </w:rPr>
        <w:t>3)</w:t>
      </w:r>
      <w:r w:rsidR="00462854">
        <w:rPr>
          <w:rFonts w:ascii="Times New Roman" w:hAnsi="Times New Roman" w:cs="Times New Roman"/>
          <w:color w:val="000000"/>
          <w:sz w:val="28"/>
          <w:szCs w:val="28"/>
        </w:rPr>
        <w:t xml:space="preserve"> </w:t>
      </w:r>
      <w:r w:rsidRPr="00532659">
        <w:rPr>
          <w:rFonts w:ascii="Times New Roman" w:hAnsi="Times New Roman" w:cs="Times New Roman"/>
          <w:color w:val="000000"/>
          <w:sz w:val="28"/>
          <w:szCs w:val="28"/>
        </w:rPr>
        <w:t>осуществляет иные полномочия в сфере стратегического планирования в соответствии с законодательством Российской Федерации, законодательством Донецкой Народной Республики и Уставом муниципального образования городской округ Дебальцево Донецкой Народной Республики.</w:t>
      </w:r>
    </w:p>
    <w:p w:rsidR="00532659" w:rsidRPr="00532659" w:rsidRDefault="00532659" w:rsidP="00532659">
      <w:pPr>
        <w:ind w:firstLine="709"/>
        <w:jc w:val="both"/>
        <w:rPr>
          <w:rFonts w:ascii="Times New Roman" w:hAnsi="Times New Roman" w:cs="Times New Roman"/>
          <w:color w:val="000000"/>
          <w:sz w:val="28"/>
          <w:szCs w:val="28"/>
        </w:rPr>
      </w:pPr>
    </w:p>
    <w:p w:rsidR="00532659" w:rsidRPr="00532659" w:rsidRDefault="00532659" w:rsidP="0055171C">
      <w:pPr>
        <w:numPr>
          <w:ilvl w:val="0"/>
          <w:numId w:val="6"/>
        </w:numPr>
        <w:ind w:left="0" w:firstLine="709"/>
        <w:contextualSpacing/>
        <w:jc w:val="both"/>
        <w:rPr>
          <w:rFonts w:ascii="Times New Roman" w:hAnsi="Times New Roman" w:cs="Times New Roman"/>
          <w:color w:val="000000"/>
          <w:sz w:val="28"/>
          <w:szCs w:val="28"/>
        </w:rPr>
      </w:pPr>
      <w:r w:rsidRPr="00532659">
        <w:rPr>
          <w:rFonts w:ascii="Times New Roman" w:hAnsi="Times New Roman" w:cs="Times New Roman"/>
          <w:color w:val="000000"/>
          <w:sz w:val="28"/>
          <w:szCs w:val="28"/>
        </w:rPr>
        <w:t xml:space="preserve">Дебальцевский городской совет Донецкой Народной Республики в </w:t>
      </w:r>
      <w:r w:rsidRPr="00532659">
        <w:rPr>
          <w:rFonts w:ascii="Times New Roman" w:hAnsi="Times New Roman" w:cs="Times New Roman"/>
          <w:color w:val="000000"/>
          <w:sz w:val="28"/>
          <w:szCs w:val="28"/>
        </w:rPr>
        <w:lastRenderedPageBreak/>
        <w:t>пределах своей компетенции:</w:t>
      </w:r>
    </w:p>
    <w:p w:rsidR="00532659" w:rsidRPr="00532659" w:rsidRDefault="00532659" w:rsidP="00532659">
      <w:pPr>
        <w:ind w:firstLine="709"/>
        <w:jc w:val="both"/>
        <w:rPr>
          <w:rFonts w:ascii="Times New Roman" w:hAnsi="Times New Roman" w:cs="Times New Roman"/>
          <w:color w:val="000000"/>
          <w:sz w:val="28"/>
          <w:szCs w:val="28"/>
        </w:rPr>
      </w:pPr>
      <w:r w:rsidRPr="00532659">
        <w:rPr>
          <w:rFonts w:ascii="Times New Roman" w:hAnsi="Times New Roman" w:cs="Times New Roman"/>
          <w:color w:val="000000"/>
          <w:sz w:val="28"/>
          <w:szCs w:val="28"/>
        </w:rPr>
        <w:t>1)  проводит рассмотрение и утверждение Стратегии муниципального образования городской округ Дебальцево Донецкой Народной Республики (далее Стратегия);</w:t>
      </w:r>
    </w:p>
    <w:p w:rsidR="00532659" w:rsidRPr="00532659" w:rsidRDefault="00532659" w:rsidP="00532659">
      <w:pPr>
        <w:ind w:firstLine="709"/>
        <w:jc w:val="both"/>
        <w:rPr>
          <w:rFonts w:ascii="Times New Roman" w:hAnsi="Times New Roman" w:cs="Times New Roman"/>
          <w:color w:val="000000"/>
          <w:sz w:val="28"/>
          <w:szCs w:val="28"/>
        </w:rPr>
      </w:pPr>
      <w:r w:rsidRPr="00532659">
        <w:rPr>
          <w:rFonts w:ascii="Times New Roman" w:hAnsi="Times New Roman" w:cs="Times New Roman"/>
          <w:color w:val="000000"/>
          <w:sz w:val="28"/>
          <w:szCs w:val="28"/>
        </w:rPr>
        <w:t>2)  утверждает корректировки Стратегии;</w:t>
      </w:r>
    </w:p>
    <w:p w:rsidR="00532659" w:rsidRPr="00532659" w:rsidRDefault="00532659" w:rsidP="00532659">
      <w:pPr>
        <w:ind w:firstLine="709"/>
        <w:jc w:val="both"/>
        <w:rPr>
          <w:rFonts w:ascii="Times New Roman" w:hAnsi="Times New Roman" w:cs="Times New Roman"/>
          <w:color w:val="000000"/>
          <w:sz w:val="28"/>
          <w:szCs w:val="28"/>
        </w:rPr>
      </w:pPr>
      <w:r w:rsidRPr="00532659">
        <w:rPr>
          <w:rFonts w:ascii="Times New Roman" w:hAnsi="Times New Roman" w:cs="Times New Roman"/>
          <w:color w:val="000000"/>
          <w:sz w:val="28"/>
          <w:szCs w:val="28"/>
        </w:rPr>
        <w:t>3) участвует в проведении мониторинга и осуществляет контроль реализации документов стратегического планирования муниципального образования городской округ Дебальцево Донецкой Народной Республики по вопросам, относящимся к его компетенции;</w:t>
      </w:r>
    </w:p>
    <w:p w:rsidR="00532659" w:rsidRPr="00532659" w:rsidRDefault="00532659" w:rsidP="00532659">
      <w:pPr>
        <w:ind w:firstLine="709"/>
        <w:jc w:val="both"/>
        <w:rPr>
          <w:rFonts w:ascii="Times New Roman" w:hAnsi="Times New Roman" w:cs="Times New Roman"/>
          <w:color w:val="000000"/>
          <w:sz w:val="28"/>
          <w:szCs w:val="28"/>
        </w:rPr>
      </w:pPr>
      <w:r w:rsidRPr="00532659">
        <w:rPr>
          <w:rFonts w:ascii="Times New Roman" w:hAnsi="Times New Roman" w:cs="Times New Roman"/>
          <w:color w:val="000000"/>
          <w:sz w:val="28"/>
          <w:szCs w:val="28"/>
        </w:rPr>
        <w:t>4) заслушивает ежегодный отчет главы муниципального образования городского округа Дебальцево Донецкой Народной Республики о результатах своей деятельности и деятельности администрации городского округа Дебальцево Донецкой Народной Республики.</w:t>
      </w:r>
    </w:p>
    <w:p w:rsidR="00532659" w:rsidRPr="00532659" w:rsidRDefault="00532659" w:rsidP="00532659">
      <w:pPr>
        <w:ind w:firstLine="709"/>
        <w:jc w:val="both"/>
        <w:rPr>
          <w:rFonts w:ascii="Times New Roman" w:hAnsi="Times New Roman" w:cs="Times New Roman"/>
          <w:color w:val="000000"/>
          <w:sz w:val="28"/>
          <w:szCs w:val="28"/>
        </w:rPr>
      </w:pPr>
    </w:p>
    <w:p w:rsidR="00462854" w:rsidRPr="00462854" w:rsidRDefault="00532659" w:rsidP="00462854">
      <w:pPr>
        <w:numPr>
          <w:ilvl w:val="1"/>
          <w:numId w:val="7"/>
        </w:numPr>
        <w:contextualSpacing/>
        <w:jc w:val="both"/>
        <w:rPr>
          <w:rFonts w:ascii="Times New Roman" w:hAnsi="Times New Roman" w:cs="Times New Roman"/>
          <w:color w:val="000000"/>
          <w:sz w:val="28"/>
          <w:szCs w:val="28"/>
        </w:rPr>
      </w:pPr>
      <w:r w:rsidRPr="00532659">
        <w:rPr>
          <w:rFonts w:ascii="Times New Roman" w:hAnsi="Times New Roman" w:cs="Times New Roman"/>
          <w:color w:val="000000"/>
          <w:sz w:val="28"/>
          <w:szCs w:val="28"/>
        </w:rPr>
        <w:t>Администрация городского округа Дебальцево Донецкой Народной Республики в пределах своей компетенции:</w:t>
      </w:r>
    </w:p>
    <w:p w:rsidR="00532659" w:rsidRPr="00532659" w:rsidRDefault="00462854" w:rsidP="00462854">
      <w:pPr>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Pr="00462854">
        <w:rPr>
          <w:rFonts w:ascii="Times New Roman" w:hAnsi="Times New Roman" w:cs="Times New Roman"/>
          <w:color w:val="000000"/>
          <w:sz w:val="28"/>
          <w:szCs w:val="28"/>
        </w:rPr>
        <w:t>определение долгосрочных целей и задач муниципального управления и социально-экономического развития муниципальных образований, согласованных с приоритетами и целями социально-экономического развития Российской Федерации и субъектов Российской Федерации;</w:t>
      </w:r>
    </w:p>
    <w:p w:rsidR="00532659" w:rsidRPr="00532659" w:rsidRDefault="00462854" w:rsidP="00532659">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532659" w:rsidRPr="00532659">
        <w:rPr>
          <w:rFonts w:ascii="Times New Roman" w:hAnsi="Times New Roman" w:cs="Times New Roman"/>
          <w:color w:val="000000"/>
          <w:sz w:val="28"/>
          <w:szCs w:val="28"/>
        </w:rPr>
        <w:t>)   определяет последовательность, порядок разработки, корректировки и контроля документов стратегического планирования;</w:t>
      </w:r>
    </w:p>
    <w:p w:rsidR="00532659" w:rsidRPr="00532659" w:rsidRDefault="00462854" w:rsidP="00532659">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532659" w:rsidRPr="00532659">
        <w:rPr>
          <w:rFonts w:ascii="Times New Roman" w:hAnsi="Times New Roman" w:cs="Times New Roman"/>
          <w:color w:val="000000"/>
          <w:sz w:val="28"/>
          <w:szCs w:val="28"/>
        </w:rPr>
        <w:t>)   разрабатывает и реализует документы стратегического планирования муниципального образования городской округ Дебальцево Донецкой Народной Республики;</w:t>
      </w:r>
    </w:p>
    <w:p w:rsidR="00532659" w:rsidRPr="00532659" w:rsidRDefault="00462854" w:rsidP="00532659">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532659" w:rsidRPr="00532659">
        <w:rPr>
          <w:rFonts w:ascii="Times New Roman" w:hAnsi="Times New Roman" w:cs="Times New Roman"/>
          <w:color w:val="000000"/>
          <w:sz w:val="28"/>
          <w:szCs w:val="28"/>
        </w:rPr>
        <w:t>) одобряет прогноз социально-экономического развития муниципального образования городской округ Дебальцево Донецкой Народной Республики на среднесрочный или долгосрочный период, бюджетный прогноз на долгосрочный период, муниципальные программы и изменения в них;</w:t>
      </w:r>
    </w:p>
    <w:p w:rsidR="00532659" w:rsidRPr="00532659" w:rsidRDefault="00462854" w:rsidP="00532659">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532659" w:rsidRPr="00532659">
        <w:rPr>
          <w:rFonts w:ascii="Times New Roman" w:hAnsi="Times New Roman" w:cs="Times New Roman"/>
          <w:color w:val="000000"/>
          <w:sz w:val="28"/>
          <w:szCs w:val="28"/>
        </w:rPr>
        <w:t>) определяет порядок мониторинга и контроля реализации документов стратегического планирования муниципального образования городской округ Дебальцево Донецкой Народной Республики и подготовки документов, в которых отражаются результаты мониторинга реализации документов стратегического планирования;</w:t>
      </w:r>
    </w:p>
    <w:p w:rsidR="00532659" w:rsidRPr="00532659" w:rsidRDefault="00462854" w:rsidP="00532659">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532659" w:rsidRPr="00532659">
        <w:rPr>
          <w:rFonts w:ascii="Times New Roman" w:hAnsi="Times New Roman" w:cs="Times New Roman"/>
          <w:color w:val="000000"/>
          <w:sz w:val="28"/>
          <w:szCs w:val="28"/>
        </w:rPr>
        <w:t>) осуществляет мониторинг, контроль реализации документов стратегического планирования муниципального образования городской округ Дебальцево Донецкой Народной Республики и подготовку документов, в которых отражаются результаты мониторинга реализации документов стратегического планирования;</w:t>
      </w:r>
    </w:p>
    <w:p w:rsidR="00532659" w:rsidRPr="00532659" w:rsidRDefault="00462854" w:rsidP="00532659">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532659" w:rsidRPr="00532659">
        <w:rPr>
          <w:rFonts w:ascii="Times New Roman" w:hAnsi="Times New Roman" w:cs="Times New Roman"/>
          <w:color w:val="000000"/>
          <w:sz w:val="28"/>
          <w:szCs w:val="28"/>
        </w:rPr>
        <w:t>)  устанавливает форму, порядок и сроки общественного обсуждения проекта документов стратегического планирования в муниципальном образовании городской округ Дебальцево Донецкой Народной Республики;</w:t>
      </w:r>
    </w:p>
    <w:p w:rsidR="00532659" w:rsidRPr="00532659" w:rsidRDefault="00462854" w:rsidP="00532659">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sidR="004510DA">
        <w:rPr>
          <w:rFonts w:ascii="Times New Roman" w:hAnsi="Times New Roman" w:cs="Times New Roman"/>
          <w:color w:val="000000"/>
          <w:sz w:val="28"/>
          <w:szCs w:val="28"/>
        </w:rPr>
        <w:t xml:space="preserve">) </w:t>
      </w:r>
      <w:r w:rsidR="00532659" w:rsidRPr="00532659">
        <w:rPr>
          <w:rFonts w:ascii="Times New Roman" w:hAnsi="Times New Roman" w:cs="Times New Roman"/>
          <w:color w:val="000000"/>
          <w:sz w:val="28"/>
          <w:szCs w:val="28"/>
        </w:rPr>
        <w:t xml:space="preserve">размещает на официальном сайте муниципального образования городского округа Дебальцево Донецкой Народной Республики в информационно-телекоммуникационной сети «Интернет» проекты документов </w:t>
      </w:r>
      <w:r w:rsidR="00532659" w:rsidRPr="00532659">
        <w:rPr>
          <w:rFonts w:ascii="Times New Roman" w:hAnsi="Times New Roman" w:cs="Times New Roman"/>
          <w:color w:val="000000"/>
          <w:sz w:val="28"/>
          <w:szCs w:val="28"/>
        </w:rPr>
        <w:lastRenderedPageBreak/>
        <w:t>стратегического планирования муниципального образования городской округ Дебальцево Донецкой Народной Республики;</w:t>
      </w:r>
    </w:p>
    <w:p w:rsidR="00532659" w:rsidRPr="00532659" w:rsidRDefault="00462854" w:rsidP="00462854">
      <w:pPr>
        <w:tabs>
          <w:tab w:val="left" w:pos="357"/>
          <w:tab w:val="left" w:pos="709"/>
          <w:tab w:val="left" w:pos="1134"/>
          <w:tab w:val="left" w:pos="1418"/>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9) </w:t>
      </w:r>
      <w:r w:rsidR="00532659" w:rsidRPr="00532659">
        <w:rPr>
          <w:rFonts w:ascii="Times New Roman" w:hAnsi="Times New Roman" w:cs="Times New Roman"/>
          <w:color w:val="000000"/>
          <w:sz w:val="28"/>
          <w:szCs w:val="28"/>
        </w:rPr>
        <w:t>осуществляет иные полномочия в сфере стратегического планирования, определенные федеральными законами и муниципальными нормативными правовыми актами.</w:t>
      </w:r>
    </w:p>
    <w:p w:rsidR="00532659" w:rsidRPr="00532659" w:rsidRDefault="00532659" w:rsidP="00532659">
      <w:pPr>
        <w:ind w:firstLine="709"/>
        <w:jc w:val="both"/>
        <w:rPr>
          <w:rFonts w:ascii="Times New Roman" w:hAnsi="Times New Roman" w:cs="Times New Roman"/>
          <w:color w:val="000000"/>
          <w:sz w:val="28"/>
          <w:szCs w:val="28"/>
        </w:rPr>
      </w:pPr>
    </w:p>
    <w:p w:rsidR="00532659" w:rsidRPr="00532659" w:rsidRDefault="00532659" w:rsidP="00532659">
      <w:pPr>
        <w:jc w:val="center"/>
        <w:rPr>
          <w:rFonts w:ascii="Times New Roman" w:hAnsi="Times New Roman" w:cs="Times New Roman"/>
          <w:b/>
          <w:color w:val="000000"/>
          <w:sz w:val="28"/>
          <w:szCs w:val="28"/>
        </w:rPr>
      </w:pPr>
      <w:r w:rsidRPr="00532659">
        <w:rPr>
          <w:rFonts w:ascii="Times New Roman" w:hAnsi="Times New Roman" w:cs="Times New Roman"/>
          <w:b/>
          <w:color w:val="000000"/>
          <w:sz w:val="28"/>
          <w:szCs w:val="28"/>
        </w:rPr>
        <w:t>4. Документы стратегического планирования</w:t>
      </w:r>
    </w:p>
    <w:p w:rsidR="00532659" w:rsidRPr="00532659" w:rsidRDefault="00532659" w:rsidP="00532659">
      <w:pPr>
        <w:jc w:val="center"/>
        <w:rPr>
          <w:rFonts w:ascii="Times New Roman" w:hAnsi="Times New Roman" w:cs="Times New Roman"/>
          <w:b/>
          <w:color w:val="000000"/>
          <w:sz w:val="28"/>
          <w:szCs w:val="28"/>
        </w:rPr>
      </w:pPr>
    </w:p>
    <w:p w:rsidR="00532659" w:rsidRPr="00532659" w:rsidRDefault="00532659" w:rsidP="00532659">
      <w:pPr>
        <w:numPr>
          <w:ilvl w:val="0"/>
          <w:numId w:val="8"/>
        </w:numPr>
        <w:tabs>
          <w:tab w:val="left" w:pos="1276"/>
        </w:tabs>
        <w:contextualSpacing/>
        <w:jc w:val="both"/>
        <w:rPr>
          <w:rFonts w:ascii="Times New Roman" w:hAnsi="Times New Roman" w:cs="Times New Roman"/>
          <w:color w:val="000000"/>
          <w:sz w:val="28"/>
          <w:szCs w:val="28"/>
        </w:rPr>
      </w:pPr>
      <w:r w:rsidRPr="00532659">
        <w:rPr>
          <w:rFonts w:ascii="Times New Roman" w:hAnsi="Times New Roman" w:cs="Times New Roman"/>
          <w:color w:val="000000"/>
          <w:sz w:val="28"/>
          <w:szCs w:val="28"/>
        </w:rPr>
        <w:t>Документы стратегического планирования в муниципальном образовании городской округ Дебальцево Донецкой Народной Республики разрабатываются в рамках целеполагания, прогнозирования, планирования и программирования.</w:t>
      </w:r>
    </w:p>
    <w:p w:rsidR="00532659" w:rsidRPr="00532659" w:rsidRDefault="00532659" w:rsidP="00532659">
      <w:pPr>
        <w:tabs>
          <w:tab w:val="left" w:pos="1276"/>
        </w:tabs>
        <w:ind w:left="709"/>
        <w:contextualSpacing/>
        <w:jc w:val="both"/>
        <w:rPr>
          <w:rFonts w:ascii="Times New Roman" w:hAnsi="Times New Roman" w:cs="Times New Roman"/>
          <w:color w:val="000000"/>
          <w:sz w:val="28"/>
          <w:szCs w:val="28"/>
        </w:rPr>
      </w:pPr>
    </w:p>
    <w:p w:rsidR="00532659" w:rsidRPr="00532659" w:rsidRDefault="00532659" w:rsidP="00532659">
      <w:pPr>
        <w:numPr>
          <w:ilvl w:val="0"/>
          <w:numId w:val="8"/>
        </w:numPr>
        <w:tabs>
          <w:tab w:val="left" w:pos="1276"/>
        </w:tabs>
        <w:contextualSpacing/>
        <w:jc w:val="both"/>
        <w:rPr>
          <w:rFonts w:ascii="Times New Roman" w:hAnsi="Times New Roman" w:cs="Times New Roman"/>
          <w:color w:val="000000"/>
          <w:sz w:val="28"/>
          <w:szCs w:val="28"/>
        </w:rPr>
      </w:pPr>
      <w:r w:rsidRPr="00532659">
        <w:rPr>
          <w:rFonts w:ascii="Times New Roman" w:hAnsi="Times New Roman" w:cs="Times New Roman"/>
          <w:color w:val="000000"/>
          <w:sz w:val="28"/>
          <w:szCs w:val="28"/>
        </w:rPr>
        <w:t>К документам стратегического планирования, разрабатываемым на уровне муниципального образования городской округ Дебальцево Донецкой Народной Республики, относятся:</w:t>
      </w:r>
    </w:p>
    <w:p w:rsidR="00532659" w:rsidRPr="00532659" w:rsidRDefault="00532659" w:rsidP="00532659">
      <w:pPr>
        <w:tabs>
          <w:tab w:val="left" w:pos="1276"/>
        </w:tabs>
        <w:ind w:left="709"/>
        <w:contextualSpacing/>
        <w:jc w:val="both"/>
        <w:rPr>
          <w:rFonts w:ascii="Times New Roman" w:hAnsi="Times New Roman" w:cs="Times New Roman"/>
          <w:color w:val="000000"/>
          <w:sz w:val="28"/>
          <w:szCs w:val="28"/>
        </w:rPr>
      </w:pPr>
    </w:p>
    <w:p w:rsidR="00532659" w:rsidRPr="00532659" w:rsidRDefault="00532659" w:rsidP="00532659">
      <w:pPr>
        <w:numPr>
          <w:ilvl w:val="0"/>
          <w:numId w:val="9"/>
        </w:numPr>
        <w:contextualSpacing/>
        <w:jc w:val="both"/>
        <w:rPr>
          <w:rFonts w:ascii="Times New Roman" w:hAnsi="Times New Roman" w:cs="Times New Roman"/>
          <w:color w:val="000000"/>
          <w:sz w:val="28"/>
          <w:szCs w:val="28"/>
        </w:rPr>
      </w:pPr>
      <w:r w:rsidRPr="00532659">
        <w:rPr>
          <w:rFonts w:ascii="Times New Roman" w:hAnsi="Times New Roman" w:cs="Times New Roman"/>
          <w:color w:val="000000"/>
          <w:sz w:val="28"/>
          <w:szCs w:val="28"/>
        </w:rPr>
        <w:t>Стратегия социально-экономического развития муниципального образования городской округ Дебальцево Донецкой Народной Республики.</w:t>
      </w:r>
    </w:p>
    <w:p w:rsidR="00532659" w:rsidRPr="00532659" w:rsidRDefault="00532659" w:rsidP="00532659">
      <w:pPr>
        <w:numPr>
          <w:ilvl w:val="0"/>
          <w:numId w:val="9"/>
        </w:numPr>
        <w:contextualSpacing/>
        <w:jc w:val="both"/>
        <w:rPr>
          <w:rFonts w:ascii="Times New Roman" w:hAnsi="Times New Roman" w:cs="Times New Roman"/>
          <w:color w:val="000000"/>
          <w:sz w:val="28"/>
          <w:szCs w:val="28"/>
        </w:rPr>
      </w:pPr>
      <w:r w:rsidRPr="00532659">
        <w:rPr>
          <w:rFonts w:ascii="Times New Roman" w:hAnsi="Times New Roman" w:cs="Times New Roman"/>
          <w:color w:val="000000"/>
          <w:sz w:val="28"/>
          <w:szCs w:val="28"/>
        </w:rPr>
        <w:t>План мероприятий по реализации стратегии социально- экономического развития муниципального образования городской округ Дебальцево Донецкой Народной Республики.</w:t>
      </w:r>
    </w:p>
    <w:p w:rsidR="00532659" w:rsidRPr="00532659" w:rsidRDefault="00532659" w:rsidP="00532659">
      <w:pPr>
        <w:numPr>
          <w:ilvl w:val="0"/>
          <w:numId w:val="9"/>
        </w:numPr>
        <w:contextualSpacing/>
        <w:jc w:val="both"/>
        <w:rPr>
          <w:rFonts w:ascii="Times New Roman" w:hAnsi="Times New Roman" w:cs="Times New Roman"/>
          <w:color w:val="000000"/>
          <w:sz w:val="28"/>
          <w:szCs w:val="28"/>
        </w:rPr>
      </w:pPr>
      <w:r w:rsidRPr="00532659">
        <w:rPr>
          <w:rFonts w:ascii="Times New Roman" w:hAnsi="Times New Roman" w:cs="Times New Roman"/>
          <w:color w:val="000000"/>
          <w:sz w:val="28"/>
          <w:szCs w:val="28"/>
        </w:rPr>
        <w:t>Прогноз социально-экономического развития муниципального образования городской округ Дебальцево Донецкой Народной Республики на среднесрочный или долгосрочный период.</w:t>
      </w:r>
    </w:p>
    <w:p w:rsidR="00532659" w:rsidRPr="00532659" w:rsidRDefault="00532659" w:rsidP="00532659">
      <w:pPr>
        <w:numPr>
          <w:ilvl w:val="0"/>
          <w:numId w:val="9"/>
        </w:numPr>
        <w:contextualSpacing/>
        <w:jc w:val="both"/>
        <w:rPr>
          <w:rFonts w:ascii="Times New Roman" w:hAnsi="Times New Roman" w:cs="Times New Roman"/>
          <w:color w:val="000000"/>
          <w:sz w:val="28"/>
          <w:szCs w:val="28"/>
        </w:rPr>
      </w:pPr>
      <w:r w:rsidRPr="00532659">
        <w:rPr>
          <w:rFonts w:ascii="Times New Roman" w:hAnsi="Times New Roman" w:cs="Times New Roman"/>
          <w:color w:val="000000"/>
          <w:sz w:val="28"/>
          <w:szCs w:val="28"/>
        </w:rPr>
        <w:t>Бюджетный прогноз муниципального образования городской округ Дебальцево Донецкой Народной Республики на долгосрочный период.</w:t>
      </w:r>
    </w:p>
    <w:p w:rsidR="00532659" w:rsidRPr="00532659" w:rsidRDefault="00532659" w:rsidP="00532659">
      <w:pPr>
        <w:numPr>
          <w:ilvl w:val="0"/>
          <w:numId w:val="9"/>
        </w:numPr>
        <w:contextualSpacing/>
        <w:jc w:val="both"/>
        <w:rPr>
          <w:rFonts w:ascii="Times New Roman" w:hAnsi="Times New Roman" w:cs="Times New Roman"/>
          <w:color w:val="000000"/>
          <w:sz w:val="28"/>
          <w:szCs w:val="28"/>
        </w:rPr>
      </w:pPr>
      <w:r w:rsidRPr="00532659">
        <w:rPr>
          <w:rFonts w:ascii="Times New Roman" w:hAnsi="Times New Roman" w:cs="Times New Roman"/>
          <w:color w:val="000000"/>
          <w:sz w:val="28"/>
          <w:szCs w:val="28"/>
        </w:rPr>
        <w:t>Муниципальные программы муниципального образования городской округ Дебальцево Донецкой Народной Республики.</w:t>
      </w:r>
    </w:p>
    <w:p w:rsidR="00532659" w:rsidRPr="00532659" w:rsidRDefault="00532659" w:rsidP="00532659">
      <w:pPr>
        <w:ind w:left="709"/>
        <w:contextualSpacing/>
        <w:jc w:val="both"/>
        <w:rPr>
          <w:rFonts w:ascii="Times New Roman" w:hAnsi="Times New Roman" w:cs="Times New Roman"/>
          <w:color w:val="000000"/>
          <w:sz w:val="28"/>
          <w:szCs w:val="28"/>
        </w:rPr>
      </w:pPr>
    </w:p>
    <w:p w:rsidR="00532659" w:rsidRPr="00532659" w:rsidRDefault="00532659" w:rsidP="00532659">
      <w:pPr>
        <w:numPr>
          <w:ilvl w:val="0"/>
          <w:numId w:val="10"/>
        </w:numPr>
        <w:tabs>
          <w:tab w:val="left" w:pos="1276"/>
        </w:tabs>
        <w:contextualSpacing/>
        <w:jc w:val="both"/>
        <w:rPr>
          <w:rFonts w:ascii="Times New Roman" w:hAnsi="Times New Roman" w:cs="Times New Roman"/>
          <w:color w:val="000000"/>
          <w:sz w:val="28"/>
          <w:szCs w:val="28"/>
        </w:rPr>
      </w:pPr>
      <w:r w:rsidRPr="00532659">
        <w:rPr>
          <w:rFonts w:ascii="Times New Roman" w:hAnsi="Times New Roman" w:cs="Times New Roman"/>
          <w:color w:val="000000"/>
          <w:sz w:val="28"/>
          <w:szCs w:val="28"/>
        </w:rPr>
        <w:t>Документы стратегического планирования разрабатываются администрацией городского округа Дебальцево Донецкой Народной Республики (далее - Администрация) в порядке, установленном муниципальными нормативными правовыми актами.</w:t>
      </w:r>
    </w:p>
    <w:p w:rsidR="00532659" w:rsidRPr="00532659" w:rsidRDefault="00532659" w:rsidP="00532659">
      <w:pPr>
        <w:tabs>
          <w:tab w:val="left" w:pos="1276"/>
        </w:tabs>
        <w:ind w:left="709"/>
        <w:contextualSpacing/>
        <w:jc w:val="both"/>
        <w:rPr>
          <w:rFonts w:ascii="Times New Roman" w:hAnsi="Times New Roman" w:cs="Times New Roman"/>
          <w:color w:val="000000"/>
          <w:sz w:val="28"/>
          <w:szCs w:val="28"/>
        </w:rPr>
      </w:pPr>
    </w:p>
    <w:p w:rsidR="00532659" w:rsidRPr="00532659" w:rsidRDefault="00532659" w:rsidP="00532659">
      <w:pPr>
        <w:numPr>
          <w:ilvl w:val="0"/>
          <w:numId w:val="10"/>
        </w:numPr>
        <w:tabs>
          <w:tab w:val="left" w:pos="1276"/>
        </w:tabs>
        <w:contextualSpacing/>
        <w:jc w:val="both"/>
        <w:rPr>
          <w:rFonts w:ascii="Times New Roman" w:hAnsi="Times New Roman" w:cs="Times New Roman"/>
          <w:color w:val="000000"/>
          <w:sz w:val="28"/>
          <w:szCs w:val="28"/>
        </w:rPr>
      </w:pPr>
      <w:proofErr w:type="gramStart"/>
      <w:r w:rsidRPr="00532659">
        <w:rPr>
          <w:rFonts w:ascii="Times New Roman" w:hAnsi="Times New Roman" w:cs="Times New Roman"/>
          <w:color w:val="000000"/>
          <w:sz w:val="28"/>
          <w:szCs w:val="28"/>
        </w:rPr>
        <w:t>Документы стратегического планирования подлежат обязательной государственной регистрации в федеральном государственном реестре документов стратегического планирования в порядке и сроки, установленные Постановлением Правительства Российской Федерации от 25 июня 2015 года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 с учетом требований законодательства Российской Федерации о государственной, коммерческой, служебной и иной охраняемой законом тайне.</w:t>
      </w:r>
      <w:proofErr w:type="gramEnd"/>
    </w:p>
    <w:p w:rsidR="00532659" w:rsidRPr="00532659" w:rsidRDefault="00532659" w:rsidP="00532659">
      <w:pPr>
        <w:tabs>
          <w:tab w:val="left" w:pos="1276"/>
        </w:tabs>
        <w:ind w:left="709"/>
        <w:contextualSpacing/>
        <w:jc w:val="both"/>
        <w:rPr>
          <w:rFonts w:ascii="Times New Roman" w:hAnsi="Times New Roman" w:cs="Times New Roman"/>
          <w:color w:val="000000"/>
          <w:sz w:val="28"/>
          <w:szCs w:val="28"/>
        </w:rPr>
      </w:pPr>
    </w:p>
    <w:p w:rsidR="00532659" w:rsidRPr="00532659" w:rsidRDefault="00532659" w:rsidP="00532659">
      <w:pPr>
        <w:numPr>
          <w:ilvl w:val="0"/>
          <w:numId w:val="10"/>
        </w:numPr>
        <w:tabs>
          <w:tab w:val="left" w:pos="1276"/>
        </w:tabs>
        <w:contextualSpacing/>
        <w:jc w:val="both"/>
        <w:rPr>
          <w:rFonts w:ascii="Times New Roman" w:hAnsi="Times New Roman" w:cs="Times New Roman"/>
          <w:color w:val="000000"/>
          <w:sz w:val="28"/>
          <w:szCs w:val="28"/>
        </w:rPr>
      </w:pPr>
      <w:proofErr w:type="gramStart"/>
      <w:r w:rsidRPr="00532659">
        <w:rPr>
          <w:rFonts w:ascii="Times New Roman" w:hAnsi="Times New Roman" w:cs="Times New Roman"/>
          <w:color w:val="000000"/>
          <w:sz w:val="28"/>
          <w:szCs w:val="28"/>
        </w:rPr>
        <w:lastRenderedPageBreak/>
        <w:t>Проекты документов стратегического планирования выносятся на публичные слушания в соответствии с порядком, установленным Уставом муниципального образования городской округ Дебальцево Донецкой Народной Республики, принятым решением Дебальцевского городского совета Донецкой Народной Республики от 25.10.2023        № 1/5-1 (с изменениями), Порядком организации и проведения публичных слушаний на территории муниципального образования городской округ Дебальцево Донецкой Народной Республики, утвержденным решением Дебальцевского городского совета Донецкой Народной Республики</w:t>
      </w:r>
      <w:proofErr w:type="gramEnd"/>
      <w:r w:rsidRPr="00532659">
        <w:rPr>
          <w:rFonts w:ascii="Times New Roman" w:hAnsi="Times New Roman" w:cs="Times New Roman"/>
          <w:color w:val="000000"/>
          <w:sz w:val="28"/>
          <w:szCs w:val="28"/>
        </w:rPr>
        <w:t xml:space="preserve"> от 19 февраля 2024 года № 1/20-3 (с изменениями), и соответствующими муниципальными нормативными правовыми актами, с учетом требований законодательства Российской Федерации, в том числе законодательства </w:t>
      </w:r>
      <w:r w:rsidR="00462854">
        <w:rPr>
          <w:rFonts w:ascii="Times New Roman" w:hAnsi="Times New Roman" w:cs="Times New Roman"/>
          <w:color w:val="000000"/>
          <w:sz w:val="28"/>
          <w:szCs w:val="28"/>
        </w:rPr>
        <w:t>Р</w:t>
      </w:r>
      <w:r w:rsidRPr="00532659">
        <w:rPr>
          <w:rFonts w:ascii="Times New Roman" w:hAnsi="Times New Roman" w:cs="Times New Roman"/>
          <w:color w:val="000000"/>
          <w:sz w:val="28"/>
          <w:szCs w:val="28"/>
        </w:rPr>
        <w:t>оссийской Федерации о государственной, коммерческой, служебной и иной охраняемой законом тайне.</w:t>
      </w:r>
    </w:p>
    <w:p w:rsidR="00532659" w:rsidRPr="00532659" w:rsidRDefault="00532659" w:rsidP="00532659">
      <w:pPr>
        <w:tabs>
          <w:tab w:val="left" w:pos="1276"/>
        </w:tabs>
        <w:ind w:left="709"/>
        <w:contextualSpacing/>
        <w:jc w:val="both"/>
        <w:rPr>
          <w:rFonts w:ascii="Times New Roman" w:hAnsi="Times New Roman" w:cs="Times New Roman"/>
          <w:color w:val="000000"/>
          <w:sz w:val="28"/>
          <w:szCs w:val="28"/>
        </w:rPr>
      </w:pPr>
    </w:p>
    <w:p w:rsidR="00532659" w:rsidRPr="00532659" w:rsidRDefault="00532659" w:rsidP="00532659">
      <w:pPr>
        <w:numPr>
          <w:ilvl w:val="0"/>
          <w:numId w:val="10"/>
        </w:numPr>
        <w:tabs>
          <w:tab w:val="left" w:pos="1276"/>
        </w:tabs>
        <w:contextualSpacing/>
        <w:jc w:val="both"/>
        <w:rPr>
          <w:rFonts w:ascii="Times New Roman" w:hAnsi="Times New Roman" w:cs="Times New Roman"/>
          <w:color w:val="000000"/>
          <w:sz w:val="28"/>
          <w:szCs w:val="28"/>
        </w:rPr>
      </w:pPr>
      <w:r w:rsidRPr="00532659">
        <w:rPr>
          <w:rFonts w:ascii="Times New Roman" w:hAnsi="Times New Roman" w:cs="Times New Roman"/>
          <w:color w:val="000000"/>
          <w:sz w:val="28"/>
          <w:szCs w:val="28"/>
        </w:rPr>
        <w:t>Замечания и предложения, поступившие в ходе публичных слушаний проекта документа стратегического планирования, рассматриваются функциональным (отраслевым) органом Администрации, ответственным за разработку документа стратегического планирования.</w:t>
      </w:r>
    </w:p>
    <w:p w:rsidR="00532659" w:rsidRPr="00532659" w:rsidRDefault="00532659" w:rsidP="00532659">
      <w:pPr>
        <w:tabs>
          <w:tab w:val="left" w:pos="1276"/>
        </w:tabs>
        <w:ind w:left="709"/>
        <w:contextualSpacing/>
        <w:jc w:val="both"/>
        <w:rPr>
          <w:rFonts w:ascii="Times New Roman" w:hAnsi="Times New Roman" w:cs="Times New Roman"/>
          <w:color w:val="000000"/>
          <w:sz w:val="28"/>
          <w:szCs w:val="28"/>
        </w:rPr>
      </w:pPr>
    </w:p>
    <w:p w:rsidR="00532659" w:rsidRPr="00532659" w:rsidRDefault="00532659" w:rsidP="00532659">
      <w:pPr>
        <w:numPr>
          <w:ilvl w:val="0"/>
          <w:numId w:val="10"/>
        </w:numPr>
        <w:tabs>
          <w:tab w:val="left" w:pos="1276"/>
        </w:tabs>
        <w:contextualSpacing/>
        <w:jc w:val="both"/>
        <w:rPr>
          <w:rFonts w:ascii="Times New Roman" w:hAnsi="Times New Roman" w:cs="Times New Roman"/>
          <w:color w:val="000000"/>
          <w:sz w:val="28"/>
          <w:szCs w:val="28"/>
        </w:rPr>
      </w:pPr>
      <w:r w:rsidRPr="00532659">
        <w:rPr>
          <w:rFonts w:ascii="Times New Roman" w:hAnsi="Times New Roman" w:cs="Times New Roman"/>
          <w:color w:val="000000"/>
          <w:sz w:val="28"/>
          <w:szCs w:val="28"/>
        </w:rPr>
        <w:t>В целях обеспечения открытости и доступности информации об основных положениях документов стратегического планирования их проекты подлежат размещению на официальном сайте муниципального образования городской округ Дебальцево Донецкой Народной Республики в информационно</w:t>
      </w:r>
      <w:r w:rsidR="006E42CC">
        <w:rPr>
          <w:rFonts w:ascii="Times New Roman" w:hAnsi="Times New Roman" w:cs="Times New Roman"/>
          <w:color w:val="000000"/>
          <w:sz w:val="28"/>
          <w:szCs w:val="28"/>
        </w:rPr>
        <w:t>-</w:t>
      </w:r>
      <w:r w:rsidRPr="00532659">
        <w:rPr>
          <w:rFonts w:ascii="Times New Roman" w:hAnsi="Times New Roman" w:cs="Times New Roman"/>
          <w:color w:val="000000"/>
          <w:sz w:val="28"/>
          <w:szCs w:val="28"/>
        </w:rPr>
        <w:softHyphen/>
        <w:t>телекоммуникационной сети «Интернет».</w:t>
      </w:r>
    </w:p>
    <w:p w:rsidR="00532659" w:rsidRPr="00532659" w:rsidRDefault="00532659" w:rsidP="00532659">
      <w:pPr>
        <w:jc w:val="both"/>
        <w:rPr>
          <w:rFonts w:ascii="Times New Roman" w:hAnsi="Times New Roman" w:cs="Times New Roman"/>
          <w:color w:val="000000"/>
          <w:sz w:val="28"/>
          <w:szCs w:val="28"/>
        </w:rPr>
      </w:pPr>
    </w:p>
    <w:p w:rsidR="004510DA" w:rsidRDefault="00532659" w:rsidP="00532659">
      <w:pPr>
        <w:jc w:val="center"/>
        <w:rPr>
          <w:rFonts w:ascii="Times New Roman" w:hAnsi="Times New Roman" w:cs="Times New Roman"/>
          <w:b/>
          <w:color w:val="000000"/>
          <w:sz w:val="28"/>
          <w:szCs w:val="28"/>
        </w:rPr>
      </w:pPr>
      <w:r w:rsidRPr="00532659">
        <w:rPr>
          <w:rFonts w:ascii="Times New Roman" w:hAnsi="Times New Roman" w:cs="Times New Roman"/>
          <w:b/>
          <w:color w:val="000000"/>
          <w:sz w:val="28"/>
          <w:szCs w:val="28"/>
        </w:rPr>
        <w:t>5. Документы стратегического планирования,</w:t>
      </w:r>
    </w:p>
    <w:p w:rsidR="00532659" w:rsidRPr="00532659" w:rsidRDefault="00532659" w:rsidP="00532659">
      <w:pPr>
        <w:jc w:val="center"/>
        <w:rPr>
          <w:rFonts w:ascii="Times New Roman" w:hAnsi="Times New Roman" w:cs="Times New Roman"/>
          <w:b/>
          <w:color w:val="000000"/>
          <w:sz w:val="28"/>
          <w:szCs w:val="28"/>
        </w:rPr>
      </w:pPr>
      <w:r w:rsidRPr="00532659">
        <w:rPr>
          <w:rFonts w:ascii="Times New Roman" w:hAnsi="Times New Roman" w:cs="Times New Roman"/>
          <w:b/>
          <w:color w:val="000000"/>
          <w:sz w:val="28"/>
          <w:szCs w:val="28"/>
        </w:rPr>
        <w:t xml:space="preserve"> разрабатываемые в рамках целеполагания</w:t>
      </w:r>
    </w:p>
    <w:p w:rsidR="00532659" w:rsidRPr="00532659" w:rsidRDefault="00532659" w:rsidP="00532659">
      <w:pPr>
        <w:jc w:val="center"/>
        <w:rPr>
          <w:rFonts w:ascii="Times New Roman" w:hAnsi="Times New Roman" w:cs="Times New Roman"/>
          <w:b/>
          <w:color w:val="000000"/>
          <w:sz w:val="28"/>
          <w:szCs w:val="28"/>
        </w:rPr>
      </w:pPr>
    </w:p>
    <w:p w:rsidR="00532659" w:rsidRPr="00532659" w:rsidRDefault="004510DA" w:rsidP="004510DA">
      <w:pPr>
        <w:numPr>
          <w:ilvl w:val="0"/>
          <w:numId w:val="11"/>
        </w:numPr>
        <w:ind w:left="0"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Стратегия </w:t>
      </w:r>
      <w:r w:rsidR="00532659" w:rsidRPr="00532659">
        <w:rPr>
          <w:rFonts w:ascii="Times New Roman" w:hAnsi="Times New Roman" w:cs="Times New Roman"/>
          <w:color w:val="000000"/>
          <w:sz w:val="28"/>
          <w:szCs w:val="28"/>
        </w:rPr>
        <w:t>документ</w:t>
      </w:r>
      <w:r>
        <w:rPr>
          <w:rFonts w:ascii="Times New Roman" w:hAnsi="Times New Roman" w:cs="Times New Roman"/>
          <w:color w:val="000000"/>
          <w:sz w:val="28"/>
          <w:szCs w:val="28"/>
        </w:rPr>
        <w:t xml:space="preserve"> муниципального стратегического </w:t>
      </w:r>
      <w:r w:rsidR="00532659" w:rsidRPr="00532659">
        <w:rPr>
          <w:rFonts w:ascii="Times New Roman" w:hAnsi="Times New Roman" w:cs="Times New Roman"/>
          <w:color w:val="000000"/>
          <w:sz w:val="28"/>
          <w:szCs w:val="28"/>
        </w:rPr>
        <w:t>планирования, определяющий приоритеты, цели и задачи социально- экономического развития муниципального образования городской округ Дебальцево Донецкой Народной Республики, согласованные с приоритетами и целями социально-экономического развития Российской Федерации и Донецкой Народной Республики.</w:t>
      </w:r>
    </w:p>
    <w:p w:rsidR="00532659" w:rsidRPr="00532659" w:rsidRDefault="00532659" w:rsidP="00532659">
      <w:pPr>
        <w:ind w:left="709"/>
        <w:contextualSpacing/>
        <w:jc w:val="both"/>
        <w:rPr>
          <w:rFonts w:ascii="Times New Roman" w:hAnsi="Times New Roman" w:cs="Times New Roman"/>
          <w:color w:val="000000"/>
          <w:sz w:val="28"/>
          <w:szCs w:val="28"/>
        </w:rPr>
      </w:pPr>
    </w:p>
    <w:p w:rsidR="00532659" w:rsidRPr="00532659" w:rsidRDefault="00532659" w:rsidP="004510DA">
      <w:pPr>
        <w:numPr>
          <w:ilvl w:val="0"/>
          <w:numId w:val="11"/>
        </w:numPr>
        <w:ind w:left="0" w:firstLine="709"/>
        <w:contextualSpacing/>
        <w:jc w:val="both"/>
        <w:rPr>
          <w:rFonts w:ascii="Times New Roman" w:hAnsi="Times New Roman" w:cs="Times New Roman"/>
          <w:color w:val="000000"/>
          <w:sz w:val="28"/>
          <w:szCs w:val="28"/>
        </w:rPr>
      </w:pPr>
      <w:r w:rsidRPr="00532659">
        <w:rPr>
          <w:rFonts w:ascii="Times New Roman" w:hAnsi="Times New Roman" w:cs="Times New Roman"/>
          <w:color w:val="000000"/>
          <w:sz w:val="28"/>
          <w:szCs w:val="28"/>
        </w:rPr>
        <w:t>Стратегия содержит:</w:t>
      </w:r>
    </w:p>
    <w:p w:rsidR="00532659" w:rsidRPr="00532659" w:rsidRDefault="00532659" w:rsidP="00532659">
      <w:pPr>
        <w:ind w:left="709"/>
        <w:contextualSpacing/>
        <w:jc w:val="both"/>
        <w:rPr>
          <w:rFonts w:ascii="Times New Roman" w:hAnsi="Times New Roman" w:cs="Times New Roman"/>
          <w:color w:val="000000"/>
          <w:sz w:val="28"/>
          <w:szCs w:val="28"/>
        </w:rPr>
      </w:pPr>
    </w:p>
    <w:p w:rsidR="00532659" w:rsidRPr="00532659" w:rsidRDefault="00532659" w:rsidP="00532659">
      <w:pPr>
        <w:numPr>
          <w:ilvl w:val="0"/>
          <w:numId w:val="12"/>
        </w:numPr>
        <w:contextualSpacing/>
        <w:jc w:val="both"/>
        <w:rPr>
          <w:rFonts w:ascii="Times New Roman" w:hAnsi="Times New Roman" w:cs="Times New Roman"/>
          <w:color w:val="000000"/>
          <w:sz w:val="28"/>
          <w:szCs w:val="28"/>
        </w:rPr>
      </w:pPr>
      <w:r w:rsidRPr="00532659">
        <w:rPr>
          <w:rFonts w:ascii="Times New Roman" w:hAnsi="Times New Roman" w:cs="Times New Roman"/>
          <w:color w:val="000000"/>
          <w:sz w:val="28"/>
          <w:szCs w:val="28"/>
        </w:rPr>
        <w:t>Оценку достигнутых целей социально-экономического развития муниципального образования городской округ Дебальцево Донецкой Народной Республики.</w:t>
      </w:r>
    </w:p>
    <w:p w:rsidR="00532659" w:rsidRPr="00532659" w:rsidRDefault="00532659" w:rsidP="00532659">
      <w:pPr>
        <w:numPr>
          <w:ilvl w:val="0"/>
          <w:numId w:val="12"/>
        </w:numPr>
        <w:contextualSpacing/>
        <w:jc w:val="both"/>
        <w:rPr>
          <w:rFonts w:ascii="Times New Roman" w:hAnsi="Times New Roman" w:cs="Times New Roman"/>
          <w:color w:val="000000"/>
          <w:sz w:val="28"/>
          <w:szCs w:val="28"/>
        </w:rPr>
      </w:pPr>
      <w:r w:rsidRPr="00532659">
        <w:rPr>
          <w:rFonts w:ascii="Times New Roman" w:hAnsi="Times New Roman" w:cs="Times New Roman"/>
          <w:color w:val="000000"/>
          <w:sz w:val="28"/>
          <w:szCs w:val="28"/>
        </w:rPr>
        <w:t>Приоритеты, цели, задачи и направления социально-экономической политики муниципального образования городской округ Дебальцево Донецкой Народной Республики.</w:t>
      </w:r>
    </w:p>
    <w:p w:rsidR="00532659" w:rsidRPr="00532659" w:rsidRDefault="00532659" w:rsidP="00532659">
      <w:pPr>
        <w:numPr>
          <w:ilvl w:val="0"/>
          <w:numId w:val="12"/>
        </w:numPr>
        <w:contextualSpacing/>
        <w:jc w:val="both"/>
        <w:rPr>
          <w:rFonts w:ascii="Times New Roman" w:hAnsi="Times New Roman" w:cs="Times New Roman"/>
          <w:color w:val="000000"/>
          <w:sz w:val="28"/>
          <w:szCs w:val="28"/>
        </w:rPr>
      </w:pPr>
      <w:r w:rsidRPr="00532659">
        <w:rPr>
          <w:rFonts w:ascii="Times New Roman" w:hAnsi="Times New Roman" w:cs="Times New Roman"/>
          <w:color w:val="000000"/>
          <w:sz w:val="28"/>
          <w:szCs w:val="28"/>
        </w:rPr>
        <w:t xml:space="preserve">Показатели достижения целей социально-экономического развития муниципального образования городской округ Дебальцево Донецкой Народной </w:t>
      </w:r>
      <w:r w:rsidRPr="00532659">
        <w:rPr>
          <w:rFonts w:ascii="Times New Roman" w:hAnsi="Times New Roman" w:cs="Times New Roman"/>
          <w:color w:val="000000"/>
          <w:sz w:val="28"/>
          <w:szCs w:val="28"/>
        </w:rPr>
        <w:lastRenderedPageBreak/>
        <w:t>Республики, сроки и этапы реализации Стратегии.</w:t>
      </w:r>
    </w:p>
    <w:p w:rsidR="00532659" w:rsidRPr="00532659" w:rsidRDefault="00532659" w:rsidP="00532659">
      <w:pPr>
        <w:numPr>
          <w:ilvl w:val="0"/>
          <w:numId w:val="12"/>
        </w:numPr>
        <w:contextualSpacing/>
        <w:jc w:val="both"/>
        <w:rPr>
          <w:rFonts w:ascii="Times New Roman" w:hAnsi="Times New Roman" w:cs="Times New Roman"/>
          <w:color w:val="000000"/>
          <w:sz w:val="28"/>
          <w:szCs w:val="28"/>
        </w:rPr>
      </w:pPr>
      <w:r w:rsidRPr="00532659">
        <w:rPr>
          <w:rFonts w:ascii="Times New Roman" w:hAnsi="Times New Roman" w:cs="Times New Roman"/>
          <w:color w:val="000000"/>
          <w:sz w:val="28"/>
          <w:szCs w:val="28"/>
        </w:rPr>
        <w:t>Ожидаемые результаты реализации Стратегии.</w:t>
      </w:r>
    </w:p>
    <w:p w:rsidR="00532659" w:rsidRPr="00532659" w:rsidRDefault="00532659" w:rsidP="00532659">
      <w:pPr>
        <w:numPr>
          <w:ilvl w:val="0"/>
          <w:numId w:val="12"/>
        </w:numPr>
        <w:contextualSpacing/>
        <w:jc w:val="both"/>
        <w:rPr>
          <w:rFonts w:ascii="Times New Roman" w:hAnsi="Times New Roman" w:cs="Times New Roman"/>
          <w:color w:val="000000"/>
          <w:sz w:val="28"/>
          <w:szCs w:val="28"/>
        </w:rPr>
      </w:pPr>
      <w:r w:rsidRPr="00532659">
        <w:rPr>
          <w:rFonts w:ascii="Times New Roman" w:hAnsi="Times New Roman" w:cs="Times New Roman"/>
          <w:color w:val="000000"/>
          <w:sz w:val="28"/>
          <w:szCs w:val="28"/>
        </w:rPr>
        <w:t>Оценку финансовых ресурсов, необходимых для реализации Стратегии.</w:t>
      </w:r>
    </w:p>
    <w:p w:rsidR="00532659" w:rsidRPr="00532659" w:rsidRDefault="00532659" w:rsidP="00532659">
      <w:pPr>
        <w:numPr>
          <w:ilvl w:val="0"/>
          <w:numId w:val="12"/>
        </w:numPr>
        <w:contextualSpacing/>
        <w:jc w:val="both"/>
        <w:rPr>
          <w:rFonts w:ascii="Times New Roman" w:hAnsi="Times New Roman" w:cs="Times New Roman"/>
          <w:color w:val="000000"/>
          <w:sz w:val="28"/>
          <w:szCs w:val="28"/>
        </w:rPr>
      </w:pPr>
      <w:r w:rsidRPr="00532659">
        <w:rPr>
          <w:rFonts w:ascii="Times New Roman" w:hAnsi="Times New Roman" w:cs="Times New Roman"/>
          <w:color w:val="000000"/>
          <w:sz w:val="28"/>
          <w:szCs w:val="28"/>
        </w:rPr>
        <w:t>Информацию о муниципальных программах муниципального образования городской округ Дебальцево Донецкой Народной Республики, утверждаемых в целях реализации Стратегии.</w:t>
      </w:r>
    </w:p>
    <w:p w:rsidR="00532659" w:rsidRPr="00532659" w:rsidRDefault="00532659" w:rsidP="00532659">
      <w:pPr>
        <w:numPr>
          <w:ilvl w:val="0"/>
          <w:numId w:val="12"/>
        </w:numPr>
        <w:contextualSpacing/>
        <w:jc w:val="both"/>
        <w:rPr>
          <w:rFonts w:ascii="Times New Roman" w:hAnsi="Times New Roman" w:cs="Times New Roman"/>
          <w:color w:val="000000"/>
          <w:sz w:val="28"/>
          <w:szCs w:val="28"/>
        </w:rPr>
      </w:pPr>
      <w:r w:rsidRPr="00532659">
        <w:rPr>
          <w:rFonts w:ascii="Times New Roman" w:hAnsi="Times New Roman" w:cs="Times New Roman"/>
          <w:color w:val="000000"/>
          <w:sz w:val="28"/>
          <w:szCs w:val="28"/>
        </w:rPr>
        <w:t>Иные положения, определенные нормативными правовыми актами Российской Федерации, Донецкой Народной Республики, муниципальными нормативными правовыми актами.</w:t>
      </w:r>
    </w:p>
    <w:p w:rsidR="00532659" w:rsidRPr="00532659" w:rsidRDefault="00532659" w:rsidP="00532659">
      <w:pPr>
        <w:ind w:left="709"/>
        <w:contextualSpacing/>
        <w:jc w:val="both"/>
        <w:rPr>
          <w:rFonts w:ascii="Times New Roman" w:hAnsi="Times New Roman" w:cs="Times New Roman"/>
          <w:color w:val="000000"/>
          <w:sz w:val="28"/>
          <w:szCs w:val="28"/>
        </w:rPr>
      </w:pPr>
    </w:p>
    <w:p w:rsidR="00532659" w:rsidRPr="00532659" w:rsidRDefault="00532659" w:rsidP="004510DA">
      <w:pPr>
        <w:numPr>
          <w:ilvl w:val="0"/>
          <w:numId w:val="13"/>
        </w:numPr>
        <w:ind w:left="0" w:firstLine="709"/>
        <w:contextualSpacing/>
        <w:jc w:val="both"/>
        <w:rPr>
          <w:rFonts w:ascii="Times New Roman" w:hAnsi="Times New Roman" w:cs="Times New Roman"/>
          <w:color w:val="000000"/>
          <w:sz w:val="28"/>
          <w:szCs w:val="28"/>
        </w:rPr>
      </w:pPr>
      <w:r w:rsidRPr="00532659">
        <w:rPr>
          <w:rFonts w:ascii="Times New Roman" w:hAnsi="Times New Roman" w:cs="Times New Roman"/>
          <w:color w:val="000000"/>
          <w:sz w:val="28"/>
          <w:szCs w:val="28"/>
        </w:rPr>
        <w:t>Разработка и корректировка Стратегии осуществляется в соответствии с порядком, утвержденным постановлением Администрации.</w:t>
      </w:r>
    </w:p>
    <w:p w:rsidR="00532659" w:rsidRPr="00532659" w:rsidRDefault="00532659" w:rsidP="00532659">
      <w:pPr>
        <w:ind w:left="709"/>
        <w:contextualSpacing/>
        <w:jc w:val="both"/>
        <w:rPr>
          <w:rFonts w:ascii="Times New Roman" w:hAnsi="Times New Roman" w:cs="Times New Roman"/>
          <w:color w:val="000000"/>
          <w:sz w:val="28"/>
          <w:szCs w:val="28"/>
        </w:rPr>
      </w:pPr>
    </w:p>
    <w:p w:rsidR="00532659" w:rsidRPr="00532659" w:rsidRDefault="00532659" w:rsidP="004510DA">
      <w:pPr>
        <w:numPr>
          <w:ilvl w:val="0"/>
          <w:numId w:val="13"/>
        </w:numPr>
        <w:ind w:left="0" w:firstLine="709"/>
        <w:contextualSpacing/>
        <w:jc w:val="both"/>
        <w:rPr>
          <w:rFonts w:ascii="Times New Roman" w:hAnsi="Times New Roman" w:cs="Times New Roman"/>
          <w:color w:val="000000"/>
          <w:sz w:val="28"/>
          <w:szCs w:val="28"/>
        </w:rPr>
      </w:pPr>
      <w:r w:rsidRPr="00532659">
        <w:rPr>
          <w:rFonts w:ascii="Times New Roman" w:hAnsi="Times New Roman" w:cs="Times New Roman"/>
          <w:color w:val="000000"/>
          <w:sz w:val="28"/>
          <w:szCs w:val="28"/>
        </w:rPr>
        <w:t>Решение о разработке (корректировке) Стратегии принимается Администрацией не позднее, чем за год до окончания срока реализации ранее принятой Стратегии.</w:t>
      </w:r>
    </w:p>
    <w:p w:rsidR="00532659" w:rsidRPr="00532659" w:rsidRDefault="00532659" w:rsidP="00532659">
      <w:pPr>
        <w:ind w:left="709"/>
        <w:contextualSpacing/>
        <w:jc w:val="both"/>
        <w:rPr>
          <w:rFonts w:ascii="Times New Roman" w:hAnsi="Times New Roman" w:cs="Times New Roman"/>
          <w:color w:val="000000"/>
          <w:sz w:val="28"/>
          <w:szCs w:val="28"/>
        </w:rPr>
      </w:pPr>
    </w:p>
    <w:p w:rsidR="00532659" w:rsidRPr="00532659" w:rsidRDefault="00532659" w:rsidP="004510DA">
      <w:pPr>
        <w:numPr>
          <w:ilvl w:val="0"/>
          <w:numId w:val="13"/>
        </w:numPr>
        <w:ind w:left="0" w:firstLine="709"/>
        <w:contextualSpacing/>
        <w:jc w:val="both"/>
        <w:rPr>
          <w:rFonts w:ascii="Times New Roman" w:hAnsi="Times New Roman" w:cs="Times New Roman"/>
          <w:color w:val="000000"/>
          <w:sz w:val="28"/>
          <w:szCs w:val="28"/>
        </w:rPr>
      </w:pPr>
      <w:r w:rsidRPr="00532659">
        <w:rPr>
          <w:rFonts w:ascii="Times New Roman" w:hAnsi="Times New Roman" w:cs="Times New Roman"/>
          <w:color w:val="000000"/>
          <w:sz w:val="28"/>
          <w:szCs w:val="28"/>
        </w:rPr>
        <w:t>Стратегия разрабатывается на период, не превышающий периода, на который разрабатывается прогноз социально-экономического развития муниципального образования городской округ Дебальцево Донецкой Народной Республики на долгосрочный период, но не менее чем на 6 лет.</w:t>
      </w:r>
    </w:p>
    <w:p w:rsidR="00532659" w:rsidRPr="00532659" w:rsidRDefault="00532659" w:rsidP="00532659">
      <w:pPr>
        <w:ind w:left="709"/>
        <w:contextualSpacing/>
        <w:jc w:val="both"/>
        <w:rPr>
          <w:rFonts w:ascii="Times New Roman" w:hAnsi="Times New Roman" w:cs="Times New Roman"/>
          <w:color w:val="000000"/>
          <w:sz w:val="28"/>
          <w:szCs w:val="28"/>
        </w:rPr>
      </w:pPr>
    </w:p>
    <w:p w:rsidR="00532659" w:rsidRPr="00532659" w:rsidRDefault="00532659" w:rsidP="004510DA">
      <w:pPr>
        <w:numPr>
          <w:ilvl w:val="0"/>
          <w:numId w:val="13"/>
        </w:numPr>
        <w:ind w:left="0" w:firstLine="709"/>
        <w:contextualSpacing/>
        <w:jc w:val="both"/>
        <w:rPr>
          <w:rFonts w:ascii="Times New Roman" w:hAnsi="Times New Roman" w:cs="Times New Roman"/>
          <w:color w:val="000000"/>
          <w:sz w:val="28"/>
          <w:szCs w:val="28"/>
        </w:rPr>
      </w:pPr>
      <w:r w:rsidRPr="00532659">
        <w:rPr>
          <w:rFonts w:ascii="Times New Roman" w:hAnsi="Times New Roman" w:cs="Times New Roman"/>
          <w:color w:val="000000"/>
          <w:sz w:val="28"/>
          <w:szCs w:val="28"/>
        </w:rPr>
        <w:t>Стратегия является основой для разработки плана мероприятий по реализации Стратегии, муниципальных программ муниципального образования городской округ Дебальцево Донецкой Народной Республики.</w:t>
      </w:r>
    </w:p>
    <w:p w:rsidR="00532659" w:rsidRPr="00532659" w:rsidRDefault="00532659" w:rsidP="00532659">
      <w:pPr>
        <w:ind w:left="709"/>
        <w:contextualSpacing/>
        <w:jc w:val="both"/>
        <w:rPr>
          <w:rFonts w:ascii="Times New Roman" w:hAnsi="Times New Roman" w:cs="Times New Roman"/>
          <w:color w:val="000000"/>
          <w:sz w:val="28"/>
          <w:szCs w:val="28"/>
        </w:rPr>
      </w:pPr>
    </w:p>
    <w:p w:rsidR="00532659" w:rsidRPr="00532659" w:rsidRDefault="00532659" w:rsidP="004510DA">
      <w:pPr>
        <w:numPr>
          <w:ilvl w:val="0"/>
          <w:numId w:val="13"/>
        </w:numPr>
        <w:ind w:left="0" w:firstLine="709"/>
        <w:contextualSpacing/>
        <w:jc w:val="both"/>
        <w:rPr>
          <w:rFonts w:ascii="Times New Roman" w:hAnsi="Times New Roman" w:cs="Times New Roman"/>
          <w:color w:val="000000"/>
          <w:sz w:val="28"/>
          <w:szCs w:val="28"/>
        </w:rPr>
      </w:pPr>
      <w:r w:rsidRPr="00532659">
        <w:rPr>
          <w:rFonts w:ascii="Times New Roman" w:hAnsi="Times New Roman" w:cs="Times New Roman"/>
          <w:color w:val="000000"/>
          <w:sz w:val="28"/>
          <w:szCs w:val="28"/>
        </w:rPr>
        <w:t>Стратегия разрабатывается Администрацией после утверждения прогноза социально-экономического развития муниципального образования городской округ Дебальцево на долгосрочный период и бюджетного прогноза муниципального образования городской округ Дебальцево Донецкой Народной Республики на долгосрочный период.</w:t>
      </w:r>
    </w:p>
    <w:p w:rsidR="00532659" w:rsidRPr="00532659" w:rsidRDefault="00532659" w:rsidP="00532659">
      <w:pPr>
        <w:ind w:left="709"/>
        <w:contextualSpacing/>
        <w:jc w:val="both"/>
        <w:rPr>
          <w:rFonts w:ascii="Times New Roman" w:hAnsi="Times New Roman" w:cs="Times New Roman"/>
          <w:color w:val="000000"/>
          <w:sz w:val="28"/>
          <w:szCs w:val="28"/>
        </w:rPr>
      </w:pPr>
    </w:p>
    <w:p w:rsidR="00532659" w:rsidRPr="00532659" w:rsidRDefault="00532659" w:rsidP="004510DA">
      <w:pPr>
        <w:numPr>
          <w:ilvl w:val="0"/>
          <w:numId w:val="13"/>
        </w:numPr>
        <w:ind w:left="0" w:firstLine="709"/>
        <w:contextualSpacing/>
        <w:jc w:val="both"/>
        <w:rPr>
          <w:rFonts w:ascii="Times New Roman" w:hAnsi="Times New Roman" w:cs="Times New Roman"/>
          <w:color w:val="000000"/>
          <w:sz w:val="28"/>
          <w:szCs w:val="28"/>
        </w:rPr>
      </w:pPr>
      <w:r w:rsidRPr="00532659">
        <w:rPr>
          <w:rFonts w:ascii="Times New Roman" w:hAnsi="Times New Roman" w:cs="Times New Roman"/>
          <w:color w:val="000000"/>
          <w:sz w:val="28"/>
          <w:szCs w:val="28"/>
        </w:rPr>
        <w:t>Стратегия утверждается решением Дебальцевского городского совета Донецкой Народной Республики.</w:t>
      </w:r>
    </w:p>
    <w:p w:rsidR="00532659" w:rsidRPr="00532659" w:rsidRDefault="00532659" w:rsidP="00532659">
      <w:pPr>
        <w:ind w:left="709"/>
        <w:contextualSpacing/>
        <w:jc w:val="both"/>
        <w:rPr>
          <w:rFonts w:ascii="Times New Roman" w:hAnsi="Times New Roman" w:cs="Times New Roman"/>
          <w:color w:val="000000"/>
          <w:sz w:val="28"/>
          <w:szCs w:val="28"/>
        </w:rPr>
      </w:pPr>
    </w:p>
    <w:p w:rsidR="00532659" w:rsidRPr="00532659" w:rsidRDefault="00532659" w:rsidP="004510DA">
      <w:pPr>
        <w:numPr>
          <w:ilvl w:val="0"/>
          <w:numId w:val="13"/>
        </w:numPr>
        <w:ind w:left="0" w:firstLine="709"/>
        <w:contextualSpacing/>
        <w:jc w:val="both"/>
        <w:rPr>
          <w:rFonts w:ascii="Times New Roman" w:hAnsi="Times New Roman" w:cs="Times New Roman"/>
          <w:color w:val="000000"/>
          <w:sz w:val="28"/>
          <w:szCs w:val="28"/>
        </w:rPr>
      </w:pPr>
      <w:r w:rsidRPr="00532659">
        <w:rPr>
          <w:rFonts w:ascii="Times New Roman" w:hAnsi="Times New Roman" w:cs="Times New Roman"/>
          <w:color w:val="000000"/>
          <w:sz w:val="28"/>
          <w:szCs w:val="28"/>
        </w:rPr>
        <w:t>Стратегия реализуется посредством разработки и выполнения Плана мероприятий по ее реализации.</w:t>
      </w:r>
    </w:p>
    <w:p w:rsidR="00532659" w:rsidRPr="00532659" w:rsidRDefault="00532659" w:rsidP="00532659">
      <w:pPr>
        <w:ind w:left="709"/>
        <w:contextualSpacing/>
        <w:jc w:val="both"/>
        <w:rPr>
          <w:rFonts w:ascii="Times New Roman" w:hAnsi="Times New Roman" w:cs="Times New Roman"/>
          <w:color w:val="000000"/>
          <w:sz w:val="28"/>
          <w:szCs w:val="28"/>
        </w:rPr>
      </w:pPr>
    </w:p>
    <w:p w:rsidR="00532659" w:rsidRPr="00532659" w:rsidRDefault="00532659" w:rsidP="00532659">
      <w:pPr>
        <w:ind w:left="709"/>
        <w:contextualSpacing/>
        <w:jc w:val="center"/>
        <w:rPr>
          <w:rFonts w:ascii="Times New Roman" w:hAnsi="Times New Roman" w:cs="Times New Roman"/>
          <w:b/>
          <w:color w:val="000000"/>
          <w:sz w:val="28"/>
          <w:szCs w:val="28"/>
        </w:rPr>
      </w:pPr>
      <w:r w:rsidRPr="00532659">
        <w:rPr>
          <w:rFonts w:ascii="Times New Roman" w:hAnsi="Times New Roman" w:cs="Times New Roman"/>
          <w:b/>
          <w:color w:val="000000"/>
          <w:sz w:val="28"/>
          <w:szCs w:val="28"/>
        </w:rPr>
        <w:t>6. Документы стратегического планирования, разрабатываемые в рамках прогнозирования</w:t>
      </w:r>
    </w:p>
    <w:p w:rsidR="00532659" w:rsidRPr="00532659" w:rsidRDefault="00532659" w:rsidP="00532659">
      <w:pPr>
        <w:ind w:left="709"/>
        <w:contextualSpacing/>
        <w:jc w:val="center"/>
        <w:rPr>
          <w:rFonts w:ascii="Times New Roman" w:hAnsi="Times New Roman" w:cs="Times New Roman"/>
          <w:b/>
          <w:color w:val="000000"/>
          <w:sz w:val="28"/>
          <w:szCs w:val="28"/>
        </w:rPr>
      </w:pPr>
    </w:p>
    <w:p w:rsidR="00532659" w:rsidRPr="00532659" w:rsidRDefault="00532659" w:rsidP="004510DA">
      <w:pPr>
        <w:numPr>
          <w:ilvl w:val="0"/>
          <w:numId w:val="14"/>
        </w:numPr>
        <w:ind w:left="0" w:firstLine="709"/>
        <w:contextualSpacing/>
        <w:jc w:val="both"/>
        <w:rPr>
          <w:rFonts w:ascii="Times New Roman" w:hAnsi="Times New Roman" w:cs="Times New Roman"/>
          <w:color w:val="000000"/>
          <w:sz w:val="28"/>
          <w:szCs w:val="28"/>
        </w:rPr>
      </w:pPr>
      <w:proofErr w:type="gramStart"/>
      <w:r w:rsidRPr="00532659">
        <w:rPr>
          <w:rFonts w:ascii="Times New Roman" w:hAnsi="Times New Roman" w:cs="Times New Roman"/>
          <w:color w:val="000000"/>
          <w:sz w:val="28"/>
          <w:szCs w:val="28"/>
        </w:rPr>
        <w:t xml:space="preserve">Прогноз социально-экономического развития муниципального образования городской округ Дебальцево Донецкой Народной Республики (далее Прогноз) на среднесрочный или долгосрочный периоды - документ </w:t>
      </w:r>
      <w:r w:rsidRPr="00532659">
        <w:rPr>
          <w:rFonts w:ascii="Times New Roman" w:hAnsi="Times New Roman" w:cs="Times New Roman"/>
          <w:color w:val="000000"/>
          <w:sz w:val="28"/>
          <w:szCs w:val="28"/>
        </w:rPr>
        <w:lastRenderedPageBreak/>
        <w:t>муниципального стратегического планирования, содержащий систему научно обоснованных представлений о направлениях и об ожидаемых результатах социально-экономического развития муниципального образования городской округ Дебальцево Донецкой Народной Республики на среднесрочный и долгосрочный периоды.</w:t>
      </w:r>
      <w:proofErr w:type="gramEnd"/>
    </w:p>
    <w:p w:rsidR="00532659" w:rsidRPr="00532659" w:rsidRDefault="00532659" w:rsidP="00532659">
      <w:pPr>
        <w:ind w:left="709"/>
        <w:contextualSpacing/>
        <w:jc w:val="both"/>
        <w:rPr>
          <w:rFonts w:ascii="Times New Roman" w:hAnsi="Times New Roman" w:cs="Times New Roman"/>
          <w:color w:val="000000"/>
          <w:sz w:val="28"/>
          <w:szCs w:val="28"/>
        </w:rPr>
      </w:pPr>
    </w:p>
    <w:p w:rsidR="00532659" w:rsidRPr="00532659" w:rsidRDefault="00532659" w:rsidP="004510DA">
      <w:pPr>
        <w:numPr>
          <w:ilvl w:val="0"/>
          <w:numId w:val="15"/>
        </w:numPr>
        <w:ind w:left="0" w:firstLine="709"/>
        <w:contextualSpacing/>
        <w:jc w:val="both"/>
        <w:rPr>
          <w:rFonts w:ascii="Times New Roman" w:hAnsi="Times New Roman" w:cs="Times New Roman"/>
          <w:color w:val="000000"/>
          <w:sz w:val="28"/>
          <w:szCs w:val="28"/>
        </w:rPr>
      </w:pPr>
      <w:proofErr w:type="gramStart"/>
      <w:r w:rsidRPr="00532659">
        <w:rPr>
          <w:rFonts w:ascii="Times New Roman" w:hAnsi="Times New Roman" w:cs="Times New Roman"/>
          <w:color w:val="000000"/>
          <w:sz w:val="28"/>
          <w:szCs w:val="28"/>
        </w:rPr>
        <w:t>Прогноз на среднесрочный или долгосрочный периоды разрабатывается на вариативной основе и содержит:</w:t>
      </w:r>
      <w:proofErr w:type="gramEnd"/>
    </w:p>
    <w:p w:rsidR="00532659" w:rsidRPr="00532659" w:rsidRDefault="00532659" w:rsidP="00532659">
      <w:pPr>
        <w:jc w:val="both"/>
        <w:rPr>
          <w:rFonts w:ascii="Times New Roman" w:hAnsi="Times New Roman" w:cs="Times New Roman"/>
          <w:color w:val="000000"/>
          <w:sz w:val="28"/>
          <w:szCs w:val="28"/>
        </w:rPr>
      </w:pPr>
      <w:r w:rsidRPr="00532659">
        <w:rPr>
          <w:rFonts w:ascii="Times New Roman" w:hAnsi="Times New Roman" w:cs="Times New Roman"/>
          <w:color w:val="000000"/>
          <w:sz w:val="28"/>
          <w:szCs w:val="28"/>
        </w:rPr>
        <w:t>оценку достигнутого уровня социально-экономического развития муниципального образования городской округ Дебальцево Донецкой Народной Республики;</w:t>
      </w:r>
    </w:p>
    <w:p w:rsidR="00532659" w:rsidRPr="00532659" w:rsidRDefault="00532659" w:rsidP="00532659">
      <w:pPr>
        <w:tabs>
          <w:tab w:val="left" w:pos="1134"/>
        </w:tabs>
        <w:ind w:firstLine="709"/>
        <w:jc w:val="both"/>
        <w:rPr>
          <w:rFonts w:ascii="Times New Roman" w:hAnsi="Times New Roman" w:cs="Times New Roman"/>
          <w:color w:val="000000"/>
          <w:sz w:val="28"/>
          <w:szCs w:val="28"/>
        </w:rPr>
      </w:pPr>
      <w:r w:rsidRPr="00532659">
        <w:rPr>
          <w:rFonts w:ascii="Times New Roman" w:hAnsi="Times New Roman" w:cs="Times New Roman"/>
          <w:color w:val="000000"/>
          <w:sz w:val="28"/>
          <w:szCs w:val="28"/>
        </w:rPr>
        <w:t>1) оценку факторов и ограничений экономического роста муниципального образования городской округ Дебальцево Донецкой Народной Республики;</w:t>
      </w:r>
    </w:p>
    <w:p w:rsidR="00532659" w:rsidRPr="00532659" w:rsidRDefault="00532659" w:rsidP="00532659">
      <w:pPr>
        <w:ind w:firstLine="709"/>
        <w:jc w:val="both"/>
        <w:rPr>
          <w:rFonts w:ascii="Times New Roman" w:hAnsi="Times New Roman" w:cs="Times New Roman"/>
          <w:color w:val="000000"/>
          <w:sz w:val="28"/>
          <w:szCs w:val="28"/>
        </w:rPr>
      </w:pPr>
      <w:r w:rsidRPr="00532659">
        <w:rPr>
          <w:rFonts w:ascii="Times New Roman" w:hAnsi="Times New Roman" w:cs="Times New Roman"/>
          <w:color w:val="000000"/>
          <w:sz w:val="28"/>
          <w:szCs w:val="28"/>
        </w:rPr>
        <w:t>2)   направления социально-экономического развития муниципального образования городской округ Дебальцево Донецкой Народной Республики и целевые показатели одного или нескольких вариантов прогноза на определенный период, включая количественные показатели и качественные характеристики социально-экономического развития муниципального образования городской округ Дебальцево Донецкой Народной Республики;</w:t>
      </w:r>
    </w:p>
    <w:p w:rsidR="00532659" w:rsidRPr="00532659" w:rsidRDefault="00532659" w:rsidP="00532659">
      <w:pPr>
        <w:ind w:firstLine="709"/>
        <w:jc w:val="both"/>
        <w:rPr>
          <w:rFonts w:ascii="Times New Roman" w:hAnsi="Times New Roman" w:cs="Times New Roman"/>
          <w:color w:val="000000"/>
          <w:sz w:val="28"/>
          <w:szCs w:val="28"/>
        </w:rPr>
      </w:pPr>
      <w:r w:rsidRPr="00532659">
        <w:rPr>
          <w:rFonts w:ascii="Times New Roman" w:hAnsi="Times New Roman" w:cs="Times New Roman"/>
          <w:color w:val="000000"/>
          <w:sz w:val="28"/>
          <w:szCs w:val="28"/>
        </w:rPr>
        <w:t>3)  основные параметры муниципальных программ муниципального образования городской округ Дебальцево Донецкой Народной Республики;</w:t>
      </w:r>
    </w:p>
    <w:p w:rsidR="00532659" w:rsidRPr="00532659" w:rsidRDefault="00532659" w:rsidP="00532659">
      <w:pPr>
        <w:tabs>
          <w:tab w:val="left" w:pos="1134"/>
        </w:tabs>
        <w:ind w:firstLine="709"/>
        <w:jc w:val="both"/>
        <w:rPr>
          <w:rFonts w:ascii="Times New Roman" w:hAnsi="Times New Roman" w:cs="Times New Roman"/>
          <w:color w:val="000000"/>
          <w:sz w:val="28"/>
          <w:szCs w:val="28"/>
        </w:rPr>
      </w:pPr>
      <w:r w:rsidRPr="00532659">
        <w:rPr>
          <w:rFonts w:ascii="Times New Roman" w:hAnsi="Times New Roman" w:cs="Times New Roman"/>
          <w:color w:val="000000"/>
          <w:sz w:val="28"/>
          <w:szCs w:val="28"/>
        </w:rPr>
        <w:t>4)  иные положения, определенные нормативными правовыми актами Российской Федерации, Донецкой Народной Республики, органа местного самоуправления муниципального образования городской округ Дебальцево Донецкой Народной Республики.</w:t>
      </w:r>
    </w:p>
    <w:p w:rsidR="00532659" w:rsidRPr="00532659" w:rsidRDefault="00532659" w:rsidP="00532659">
      <w:pPr>
        <w:tabs>
          <w:tab w:val="left" w:pos="1134"/>
        </w:tabs>
        <w:ind w:firstLine="709"/>
        <w:jc w:val="both"/>
        <w:rPr>
          <w:rFonts w:ascii="Times New Roman" w:hAnsi="Times New Roman" w:cs="Times New Roman"/>
          <w:color w:val="000000"/>
          <w:sz w:val="28"/>
          <w:szCs w:val="28"/>
        </w:rPr>
      </w:pPr>
    </w:p>
    <w:p w:rsidR="00532659" w:rsidRPr="00532659" w:rsidRDefault="00532659" w:rsidP="00532659">
      <w:pPr>
        <w:ind w:firstLine="709"/>
        <w:jc w:val="both"/>
        <w:rPr>
          <w:rFonts w:ascii="Times New Roman" w:hAnsi="Times New Roman" w:cs="Times New Roman"/>
          <w:color w:val="000000"/>
          <w:sz w:val="28"/>
          <w:szCs w:val="28"/>
        </w:rPr>
      </w:pPr>
      <w:proofErr w:type="gramStart"/>
      <w:r w:rsidRPr="00532659">
        <w:rPr>
          <w:rFonts w:ascii="Times New Roman" w:hAnsi="Times New Roman" w:cs="Times New Roman"/>
          <w:color w:val="000000"/>
          <w:sz w:val="28"/>
          <w:szCs w:val="28"/>
        </w:rPr>
        <w:t>6.1.2 Порядок разработки и корректировки, а также осуществления мониторинга и контроля реализации Прогноза на среднесрочный или долгосрочный периоды осуществляется в соответствии с Порядком, утвержденным постановлением Администрации.</w:t>
      </w:r>
      <w:proofErr w:type="gramEnd"/>
    </w:p>
    <w:p w:rsidR="00532659" w:rsidRPr="00532659" w:rsidRDefault="00532659" w:rsidP="00532659">
      <w:pPr>
        <w:numPr>
          <w:ilvl w:val="0"/>
          <w:numId w:val="16"/>
        </w:numPr>
        <w:contextualSpacing/>
        <w:jc w:val="both"/>
        <w:rPr>
          <w:rFonts w:ascii="Times New Roman" w:hAnsi="Times New Roman" w:cs="Times New Roman"/>
          <w:color w:val="000000"/>
          <w:sz w:val="28"/>
          <w:szCs w:val="28"/>
        </w:rPr>
      </w:pPr>
      <w:r w:rsidRPr="00532659">
        <w:rPr>
          <w:rFonts w:ascii="Times New Roman" w:hAnsi="Times New Roman" w:cs="Times New Roman"/>
          <w:color w:val="000000"/>
          <w:sz w:val="28"/>
          <w:szCs w:val="28"/>
        </w:rPr>
        <w:t>Прогноз утверждается постановлением Администрации одновременно с принятием решения о внесении проекта бюджета муниципального образования городской округ Дебальцево Донецкой Народной Республики на рассмотрение в Дебальцевский городской совет Донецкой Народной Республики.</w:t>
      </w:r>
    </w:p>
    <w:p w:rsidR="00532659" w:rsidRPr="00532659" w:rsidRDefault="00532659" w:rsidP="00532659">
      <w:pPr>
        <w:ind w:left="709"/>
        <w:contextualSpacing/>
        <w:jc w:val="both"/>
        <w:rPr>
          <w:rFonts w:ascii="Times New Roman" w:hAnsi="Times New Roman" w:cs="Times New Roman"/>
          <w:color w:val="000000"/>
          <w:sz w:val="28"/>
          <w:szCs w:val="28"/>
        </w:rPr>
      </w:pPr>
    </w:p>
    <w:p w:rsidR="00532659" w:rsidRPr="00532659" w:rsidRDefault="00532659" w:rsidP="00532659">
      <w:pPr>
        <w:numPr>
          <w:ilvl w:val="0"/>
          <w:numId w:val="17"/>
        </w:numPr>
        <w:contextualSpacing/>
        <w:jc w:val="both"/>
        <w:rPr>
          <w:rFonts w:ascii="Times New Roman" w:hAnsi="Times New Roman" w:cs="Times New Roman"/>
          <w:color w:val="000000"/>
          <w:sz w:val="28"/>
          <w:szCs w:val="28"/>
        </w:rPr>
      </w:pPr>
      <w:proofErr w:type="gramStart"/>
      <w:r w:rsidRPr="00532659">
        <w:rPr>
          <w:rFonts w:ascii="Times New Roman" w:hAnsi="Times New Roman" w:cs="Times New Roman"/>
          <w:color w:val="000000"/>
          <w:sz w:val="28"/>
          <w:szCs w:val="28"/>
        </w:rPr>
        <w:t xml:space="preserve">Бюджетный прогноз муниципального образования городской округ Дебальцево Донецкой Народной Республики на долгосрочный период – документ муниципального стратегического планирования, содержащий прогноз основных характеристик местного бюджета муниципального образования городской округ Дебальцево Донецкой Народной Республики, показатели финансового обеспечения муниципальных программ муниципального образования городской округ Дебальцево Донецкой Народной Республики на период их действия, иные показатели, характеризующие местный бюджет, а </w:t>
      </w:r>
      <w:r w:rsidRPr="00532659">
        <w:rPr>
          <w:rFonts w:ascii="Times New Roman" w:hAnsi="Times New Roman" w:cs="Times New Roman"/>
          <w:color w:val="000000"/>
          <w:sz w:val="28"/>
          <w:szCs w:val="28"/>
        </w:rPr>
        <w:lastRenderedPageBreak/>
        <w:t>также содержащий основные подходы к формированию</w:t>
      </w:r>
      <w:proofErr w:type="gramEnd"/>
      <w:r w:rsidRPr="00532659">
        <w:rPr>
          <w:rFonts w:ascii="Times New Roman" w:hAnsi="Times New Roman" w:cs="Times New Roman"/>
          <w:color w:val="000000"/>
          <w:sz w:val="28"/>
          <w:szCs w:val="28"/>
        </w:rPr>
        <w:t xml:space="preserve"> бюджетной политики муниципального образования городской округ Дебальцево Донецкой Народной Республики на долгосрочный период.</w:t>
      </w:r>
    </w:p>
    <w:p w:rsidR="00532659" w:rsidRPr="00532659" w:rsidRDefault="00532659" w:rsidP="00532659">
      <w:pPr>
        <w:numPr>
          <w:ilvl w:val="0"/>
          <w:numId w:val="18"/>
        </w:numPr>
        <w:contextualSpacing/>
        <w:jc w:val="both"/>
        <w:rPr>
          <w:rFonts w:ascii="Times New Roman" w:hAnsi="Times New Roman" w:cs="Times New Roman"/>
          <w:color w:val="000000"/>
          <w:sz w:val="28"/>
          <w:szCs w:val="28"/>
        </w:rPr>
      </w:pPr>
      <w:r w:rsidRPr="00532659">
        <w:rPr>
          <w:rFonts w:ascii="Times New Roman" w:hAnsi="Times New Roman" w:cs="Times New Roman"/>
          <w:color w:val="000000"/>
          <w:sz w:val="28"/>
          <w:szCs w:val="28"/>
        </w:rPr>
        <w:t>Порядок разработки и утверждения, период действия, а также требования к составу и содержанию бюджетного прогноза муниципального образования городской округ Дебальцево Донецкой Народной Республики на долгосрочный период устанавливаются постановлением Администрации с соблюдением требований бюджетного законодательства.</w:t>
      </w:r>
    </w:p>
    <w:p w:rsidR="00532659" w:rsidRPr="00532659" w:rsidRDefault="00532659" w:rsidP="00532659">
      <w:pPr>
        <w:numPr>
          <w:ilvl w:val="0"/>
          <w:numId w:val="19"/>
        </w:numPr>
        <w:contextualSpacing/>
        <w:jc w:val="both"/>
        <w:rPr>
          <w:rFonts w:ascii="Times New Roman" w:hAnsi="Times New Roman" w:cs="Times New Roman"/>
          <w:color w:val="000000"/>
          <w:sz w:val="28"/>
          <w:szCs w:val="28"/>
        </w:rPr>
      </w:pPr>
      <w:r w:rsidRPr="00532659">
        <w:rPr>
          <w:rFonts w:ascii="Times New Roman" w:hAnsi="Times New Roman" w:cs="Times New Roman"/>
          <w:color w:val="000000"/>
          <w:sz w:val="28"/>
          <w:szCs w:val="28"/>
        </w:rPr>
        <w:t>Бюджетный прогноз муниципального образования городского округа Дебальцево Донецкой Народной Республики на долгосрочный период разрабатывается в соответствии с Бюджетным кодексом Российской Федерации и утверждается постановлением Администрации.</w:t>
      </w:r>
    </w:p>
    <w:p w:rsidR="00532659" w:rsidRPr="00532659" w:rsidRDefault="00532659" w:rsidP="00532659">
      <w:pPr>
        <w:ind w:left="709"/>
        <w:contextualSpacing/>
        <w:jc w:val="both"/>
        <w:rPr>
          <w:rFonts w:ascii="Times New Roman" w:hAnsi="Times New Roman" w:cs="Times New Roman"/>
          <w:color w:val="000000"/>
          <w:sz w:val="28"/>
          <w:szCs w:val="28"/>
        </w:rPr>
      </w:pPr>
    </w:p>
    <w:p w:rsidR="00532659" w:rsidRPr="00532659" w:rsidRDefault="00532659" w:rsidP="00532659">
      <w:pPr>
        <w:jc w:val="center"/>
        <w:rPr>
          <w:rFonts w:ascii="Times New Roman" w:hAnsi="Times New Roman" w:cs="Times New Roman"/>
          <w:b/>
          <w:color w:val="000000"/>
          <w:sz w:val="28"/>
          <w:szCs w:val="28"/>
        </w:rPr>
      </w:pPr>
      <w:r w:rsidRPr="00532659">
        <w:rPr>
          <w:rFonts w:ascii="Times New Roman" w:hAnsi="Times New Roman" w:cs="Times New Roman"/>
          <w:b/>
          <w:color w:val="000000"/>
          <w:sz w:val="28"/>
          <w:szCs w:val="28"/>
        </w:rPr>
        <w:t xml:space="preserve">7. Документы стратегического планирования, </w:t>
      </w:r>
    </w:p>
    <w:p w:rsidR="00532659" w:rsidRPr="00532659" w:rsidRDefault="00532659" w:rsidP="00532659">
      <w:pPr>
        <w:jc w:val="center"/>
        <w:rPr>
          <w:rFonts w:ascii="Times New Roman" w:hAnsi="Times New Roman" w:cs="Times New Roman"/>
          <w:b/>
          <w:color w:val="000000"/>
          <w:sz w:val="28"/>
          <w:szCs w:val="28"/>
        </w:rPr>
      </w:pPr>
      <w:r w:rsidRPr="00532659">
        <w:rPr>
          <w:rFonts w:ascii="Times New Roman" w:hAnsi="Times New Roman" w:cs="Times New Roman"/>
          <w:b/>
          <w:color w:val="000000"/>
          <w:sz w:val="28"/>
          <w:szCs w:val="28"/>
        </w:rPr>
        <w:t>разрабатываемые в рамках планирования и программирования</w:t>
      </w:r>
    </w:p>
    <w:p w:rsidR="00532659" w:rsidRPr="00532659" w:rsidRDefault="00532659" w:rsidP="00532659">
      <w:pPr>
        <w:jc w:val="center"/>
        <w:rPr>
          <w:rFonts w:ascii="Times New Roman" w:hAnsi="Times New Roman" w:cs="Times New Roman"/>
          <w:b/>
          <w:color w:val="000000"/>
          <w:sz w:val="28"/>
          <w:szCs w:val="28"/>
        </w:rPr>
      </w:pPr>
    </w:p>
    <w:p w:rsidR="00532659" w:rsidRPr="00532659" w:rsidRDefault="00532659" w:rsidP="00532659">
      <w:pPr>
        <w:numPr>
          <w:ilvl w:val="0"/>
          <w:numId w:val="20"/>
        </w:numPr>
        <w:contextualSpacing/>
        <w:jc w:val="both"/>
        <w:rPr>
          <w:rFonts w:ascii="Times New Roman" w:hAnsi="Times New Roman" w:cs="Times New Roman"/>
          <w:color w:val="000000"/>
          <w:sz w:val="28"/>
          <w:szCs w:val="28"/>
        </w:rPr>
      </w:pPr>
      <w:r w:rsidRPr="00532659">
        <w:rPr>
          <w:rFonts w:ascii="Times New Roman" w:hAnsi="Times New Roman" w:cs="Times New Roman"/>
          <w:color w:val="000000"/>
          <w:sz w:val="28"/>
          <w:szCs w:val="28"/>
        </w:rPr>
        <w:t>План мероприятий по реализации стратегии социально- экономического развития муниципального образования городской округ Дебальцево Донецкой Народной Республики (далее - План мероприятий) разрабатывается на основе положений Стратегии на период ее реализации с учетом основных направлений деятельности Администрации.</w:t>
      </w:r>
    </w:p>
    <w:p w:rsidR="00532659" w:rsidRPr="00532659" w:rsidRDefault="00532659" w:rsidP="00532659">
      <w:pPr>
        <w:ind w:left="709"/>
        <w:contextualSpacing/>
        <w:jc w:val="both"/>
        <w:rPr>
          <w:rFonts w:ascii="Times New Roman" w:hAnsi="Times New Roman" w:cs="Times New Roman"/>
          <w:color w:val="000000"/>
          <w:sz w:val="28"/>
          <w:szCs w:val="28"/>
        </w:rPr>
      </w:pPr>
    </w:p>
    <w:p w:rsidR="00532659" w:rsidRPr="00532659" w:rsidRDefault="00532659" w:rsidP="00532659">
      <w:pPr>
        <w:numPr>
          <w:ilvl w:val="0"/>
          <w:numId w:val="21"/>
        </w:numPr>
        <w:contextualSpacing/>
        <w:jc w:val="both"/>
        <w:rPr>
          <w:rFonts w:ascii="Times New Roman" w:hAnsi="Times New Roman" w:cs="Times New Roman"/>
          <w:color w:val="000000"/>
          <w:sz w:val="28"/>
          <w:szCs w:val="28"/>
        </w:rPr>
      </w:pPr>
      <w:r w:rsidRPr="00532659">
        <w:rPr>
          <w:rFonts w:ascii="Times New Roman" w:hAnsi="Times New Roman" w:cs="Times New Roman"/>
          <w:color w:val="000000"/>
          <w:sz w:val="28"/>
          <w:szCs w:val="28"/>
        </w:rPr>
        <w:t>План мероприятий содержит:</w:t>
      </w:r>
    </w:p>
    <w:p w:rsidR="00532659" w:rsidRPr="00532659" w:rsidRDefault="00532659" w:rsidP="00532659">
      <w:pPr>
        <w:ind w:firstLine="709"/>
        <w:jc w:val="both"/>
        <w:rPr>
          <w:rFonts w:ascii="Times New Roman" w:hAnsi="Times New Roman" w:cs="Times New Roman"/>
          <w:color w:val="000000"/>
          <w:sz w:val="28"/>
          <w:szCs w:val="28"/>
        </w:rPr>
      </w:pPr>
      <w:r w:rsidRPr="00532659">
        <w:rPr>
          <w:rFonts w:ascii="Times New Roman" w:hAnsi="Times New Roman" w:cs="Times New Roman"/>
          <w:color w:val="000000"/>
          <w:sz w:val="28"/>
          <w:szCs w:val="28"/>
        </w:rPr>
        <w:t>1)   этапы реализации Стратегии, выделенные с учетом установленной периодичности бюджетного планирования;</w:t>
      </w:r>
    </w:p>
    <w:p w:rsidR="00532659" w:rsidRPr="00532659" w:rsidRDefault="00532659" w:rsidP="00532659">
      <w:pPr>
        <w:ind w:firstLine="709"/>
        <w:jc w:val="both"/>
        <w:rPr>
          <w:rFonts w:ascii="Times New Roman" w:hAnsi="Times New Roman" w:cs="Times New Roman"/>
          <w:color w:val="000000"/>
          <w:sz w:val="28"/>
          <w:szCs w:val="28"/>
        </w:rPr>
      </w:pPr>
      <w:r w:rsidRPr="00532659">
        <w:rPr>
          <w:rFonts w:ascii="Times New Roman" w:hAnsi="Times New Roman" w:cs="Times New Roman"/>
          <w:color w:val="000000"/>
          <w:sz w:val="28"/>
          <w:szCs w:val="28"/>
        </w:rPr>
        <w:t>2)   цели и задачи социально-экономического развития муниципального образования городской округ Дебальцево Донецкой Народной Республики, приоритетные для каждого этапа реализации Стратегии;</w:t>
      </w:r>
    </w:p>
    <w:p w:rsidR="00532659" w:rsidRPr="00532659" w:rsidRDefault="00532659" w:rsidP="00532659">
      <w:pPr>
        <w:ind w:firstLine="709"/>
        <w:jc w:val="both"/>
        <w:rPr>
          <w:rFonts w:ascii="Times New Roman" w:hAnsi="Times New Roman" w:cs="Times New Roman"/>
          <w:color w:val="000000"/>
          <w:sz w:val="28"/>
          <w:szCs w:val="28"/>
        </w:rPr>
      </w:pPr>
      <w:r w:rsidRPr="00532659">
        <w:rPr>
          <w:rFonts w:ascii="Times New Roman" w:hAnsi="Times New Roman" w:cs="Times New Roman"/>
          <w:color w:val="000000"/>
          <w:sz w:val="28"/>
          <w:szCs w:val="28"/>
        </w:rPr>
        <w:t>3)   показатели реализации Стратегии и их значения, установленные для каждого этапа реализации Стратегии;</w:t>
      </w:r>
    </w:p>
    <w:p w:rsidR="00532659" w:rsidRPr="00532659" w:rsidRDefault="0093704D" w:rsidP="00532659">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w:t>
      </w:r>
      <w:r w:rsidR="00532659" w:rsidRPr="00532659">
        <w:rPr>
          <w:rFonts w:ascii="Times New Roman" w:hAnsi="Times New Roman" w:cs="Times New Roman"/>
          <w:color w:val="000000"/>
          <w:sz w:val="28"/>
          <w:szCs w:val="28"/>
        </w:rPr>
        <w:t>комплексы мероприятий и перечень муниципальных программ, обеспечивающие достижение на каждом этапе Стратегии долгосрочных целей социально-экономического развития, указанных в Стратегии.</w:t>
      </w:r>
    </w:p>
    <w:p w:rsidR="00532659" w:rsidRPr="00532659" w:rsidRDefault="00532659" w:rsidP="00532659">
      <w:pPr>
        <w:ind w:firstLine="709"/>
        <w:jc w:val="both"/>
        <w:rPr>
          <w:rFonts w:ascii="Times New Roman" w:hAnsi="Times New Roman" w:cs="Times New Roman"/>
          <w:color w:val="000000"/>
          <w:sz w:val="28"/>
          <w:szCs w:val="28"/>
        </w:rPr>
      </w:pPr>
    </w:p>
    <w:p w:rsidR="00532659" w:rsidRPr="00532659" w:rsidRDefault="00532659" w:rsidP="00532659">
      <w:pPr>
        <w:numPr>
          <w:ilvl w:val="0"/>
          <w:numId w:val="22"/>
        </w:numPr>
        <w:contextualSpacing/>
        <w:jc w:val="both"/>
        <w:rPr>
          <w:rFonts w:ascii="Times New Roman" w:hAnsi="Times New Roman" w:cs="Times New Roman"/>
          <w:color w:val="000000"/>
          <w:sz w:val="28"/>
          <w:szCs w:val="28"/>
        </w:rPr>
      </w:pPr>
      <w:r w:rsidRPr="00532659">
        <w:rPr>
          <w:rFonts w:ascii="Times New Roman" w:hAnsi="Times New Roman" w:cs="Times New Roman"/>
          <w:color w:val="000000"/>
          <w:sz w:val="28"/>
          <w:szCs w:val="28"/>
        </w:rPr>
        <w:t xml:space="preserve">Разработка и корректировка Плана мероприятий осуществляется в соответствии с </w:t>
      </w:r>
      <w:r w:rsidR="006E42CC">
        <w:rPr>
          <w:rFonts w:ascii="Times New Roman" w:hAnsi="Times New Roman" w:cs="Times New Roman"/>
          <w:color w:val="000000"/>
          <w:sz w:val="28"/>
          <w:szCs w:val="28"/>
        </w:rPr>
        <w:t>п</w:t>
      </w:r>
      <w:r w:rsidRPr="00532659">
        <w:rPr>
          <w:rFonts w:ascii="Times New Roman" w:hAnsi="Times New Roman" w:cs="Times New Roman"/>
          <w:color w:val="000000"/>
          <w:sz w:val="28"/>
          <w:szCs w:val="28"/>
        </w:rPr>
        <w:t>орядком, утвержденным постановлением Администрации. План мероприятий утверждается постановлением Администрации.</w:t>
      </w:r>
    </w:p>
    <w:p w:rsidR="00532659" w:rsidRPr="00532659" w:rsidRDefault="00532659" w:rsidP="00532659">
      <w:pPr>
        <w:ind w:left="709"/>
        <w:contextualSpacing/>
        <w:jc w:val="both"/>
        <w:rPr>
          <w:rFonts w:ascii="Times New Roman" w:hAnsi="Times New Roman" w:cs="Times New Roman"/>
          <w:color w:val="000000"/>
          <w:sz w:val="28"/>
          <w:szCs w:val="28"/>
        </w:rPr>
      </w:pPr>
    </w:p>
    <w:p w:rsidR="00532659" w:rsidRPr="00532659" w:rsidRDefault="00532659" w:rsidP="00532659">
      <w:pPr>
        <w:numPr>
          <w:ilvl w:val="0"/>
          <w:numId w:val="20"/>
        </w:numPr>
        <w:contextualSpacing/>
        <w:jc w:val="both"/>
        <w:rPr>
          <w:rFonts w:ascii="Times New Roman" w:hAnsi="Times New Roman" w:cs="Times New Roman"/>
          <w:color w:val="000000"/>
          <w:sz w:val="28"/>
          <w:szCs w:val="28"/>
        </w:rPr>
      </w:pPr>
      <w:proofErr w:type="gramStart"/>
      <w:r w:rsidRPr="00532659">
        <w:rPr>
          <w:rFonts w:ascii="Times New Roman" w:hAnsi="Times New Roman" w:cs="Times New Roman"/>
          <w:color w:val="000000"/>
          <w:sz w:val="28"/>
          <w:szCs w:val="28"/>
        </w:rPr>
        <w:t xml:space="preserve">Муниципальная программа муниципального образования городской округ Дебальцево Донецкой Народной Республики (далее - Муниципальная программа) - документ муниципального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 экономического развития муниципального образования городской округ </w:t>
      </w:r>
      <w:r w:rsidRPr="00532659">
        <w:rPr>
          <w:rFonts w:ascii="Times New Roman" w:hAnsi="Times New Roman" w:cs="Times New Roman"/>
          <w:color w:val="000000"/>
          <w:sz w:val="28"/>
          <w:szCs w:val="28"/>
        </w:rPr>
        <w:lastRenderedPageBreak/>
        <w:t>Дебальцево Донецкой Народной Республики в определенной сфере деятельности.</w:t>
      </w:r>
      <w:proofErr w:type="gramEnd"/>
    </w:p>
    <w:p w:rsidR="00532659" w:rsidRPr="00532659" w:rsidRDefault="00532659" w:rsidP="00532659">
      <w:pPr>
        <w:numPr>
          <w:ilvl w:val="0"/>
          <w:numId w:val="24"/>
        </w:numPr>
        <w:contextualSpacing/>
        <w:jc w:val="both"/>
        <w:rPr>
          <w:rFonts w:ascii="Times New Roman" w:hAnsi="Times New Roman" w:cs="Times New Roman"/>
          <w:color w:val="000000"/>
          <w:sz w:val="28"/>
          <w:szCs w:val="28"/>
        </w:rPr>
      </w:pPr>
      <w:r w:rsidRPr="00532659">
        <w:rPr>
          <w:rFonts w:ascii="Times New Roman" w:hAnsi="Times New Roman" w:cs="Times New Roman"/>
          <w:color w:val="000000"/>
          <w:sz w:val="28"/>
          <w:szCs w:val="28"/>
        </w:rPr>
        <w:t>Муниципальные программы разрабатываются в соответствии с документами стратегического планирования.</w:t>
      </w:r>
    </w:p>
    <w:p w:rsidR="00532659" w:rsidRPr="00532659" w:rsidRDefault="00532659" w:rsidP="00532659">
      <w:pPr>
        <w:numPr>
          <w:ilvl w:val="0"/>
          <w:numId w:val="25"/>
        </w:numPr>
        <w:contextualSpacing/>
        <w:jc w:val="both"/>
        <w:rPr>
          <w:rFonts w:ascii="Times New Roman" w:hAnsi="Times New Roman" w:cs="Times New Roman"/>
          <w:color w:val="000000"/>
          <w:sz w:val="28"/>
          <w:szCs w:val="28"/>
        </w:rPr>
      </w:pPr>
      <w:r w:rsidRPr="00532659">
        <w:rPr>
          <w:rFonts w:ascii="Times New Roman" w:hAnsi="Times New Roman" w:cs="Times New Roman"/>
          <w:color w:val="000000"/>
          <w:sz w:val="28"/>
          <w:szCs w:val="28"/>
        </w:rPr>
        <w:t>Перечень муниципальных программ и порядок их разработки, формирования, реализации и оценки их эффективности разрабатываются Администрацией и утверждаются соответствующими постановлениями Администрации.</w:t>
      </w:r>
    </w:p>
    <w:p w:rsidR="006E42CC" w:rsidRDefault="00532659" w:rsidP="006E42CC">
      <w:pPr>
        <w:numPr>
          <w:ilvl w:val="0"/>
          <w:numId w:val="26"/>
        </w:numPr>
        <w:contextualSpacing/>
        <w:jc w:val="both"/>
        <w:rPr>
          <w:rFonts w:ascii="Times New Roman" w:hAnsi="Times New Roman" w:cs="Times New Roman"/>
          <w:color w:val="000000"/>
          <w:sz w:val="28"/>
          <w:szCs w:val="28"/>
        </w:rPr>
      </w:pPr>
      <w:r w:rsidRPr="00532659">
        <w:rPr>
          <w:rFonts w:ascii="Times New Roman" w:hAnsi="Times New Roman" w:cs="Times New Roman"/>
          <w:color w:val="000000"/>
          <w:sz w:val="28"/>
          <w:szCs w:val="28"/>
        </w:rPr>
        <w:t>В случае если на уровне Донецкой Народной Республики утверждена и реализуется государственная программа, направленная на достижение целей, относящихся к предмету совместного ведения, может быть разработана аналогичная Муниципальная программа.</w:t>
      </w:r>
    </w:p>
    <w:p w:rsidR="006E42CC" w:rsidRPr="006E42CC" w:rsidRDefault="006E42CC" w:rsidP="006E42CC">
      <w:pPr>
        <w:numPr>
          <w:ilvl w:val="0"/>
          <w:numId w:val="26"/>
        </w:numPr>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Муниципальные программы утверждаются постановлением Администрации городского округа Дебальцево</w:t>
      </w:r>
    </w:p>
    <w:p w:rsidR="00532659" w:rsidRPr="00532659" w:rsidRDefault="00532659" w:rsidP="00532659">
      <w:pPr>
        <w:ind w:left="709"/>
        <w:contextualSpacing/>
        <w:jc w:val="both"/>
        <w:rPr>
          <w:rFonts w:ascii="Times New Roman" w:hAnsi="Times New Roman" w:cs="Times New Roman"/>
          <w:color w:val="000000"/>
          <w:sz w:val="28"/>
          <w:szCs w:val="28"/>
        </w:rPr>
      </w:pPr>
    </w:p>
    <w:p w:rsidR="00532659" w:rsidRPr="00532659" w:rsidRDefault="00532659" w:rsidP="00532659">
      <w:pPr>
        <w:jc w:val="center"/>
        <w:rPr>
          <w:rFonts w:ascii="Times New Roman" w:hAnsi="Times New Roman" w:cs="Times New Roman"/>
          <w:b/>
          <w:color w:val="000000"/>
          <w:sz w:val="28"/>
          <w:szCs w:val="28"/>
        </w:rPr>
      </w:pPr>
      <w:r w:rsidRPr="00532659">
        <w:rPr>
          <w:rFonts w:ascii="Times New Roman" w:hAnsi="Times New Roman" w:cs="Times New Roman"/>
          <w:b/>
          <w:color w:val="000000"/>
          <w:sz w:val="28"/>
          <w:szCs w:val="28"/>
        </w:rPr>
        <w:t xml:space="preserve">8. Мониторинг и контроль реализации документов </w:t>
      </w:r>
    </w:p>
    <w:p w:rsidR="00532659" w:rsidRPr="00532659" w:rsidRDefault="00532659" w:rsidP="00532659">
      <w:pPr>
        <w:jc w:val="center"/>
        <w:rPr>
          <w:rFonts w:ascii="Times New Roman" w:hAnsi="Times New Roman" w:cs="Times New Roman"/>
          <w:b/>
          <w:color w:val="000000"/>
          <w:sz w:val="28"/>
          <w:szCs w:val="28"/>
        </w:rPr>
      </w:pPr>
      <w:r w:rsidRPr="00532659">
        <w:rPr>
          <w:rFonts w:ascii="Times New Roman" w:hAnsi="Times New Roman" w:cs="Times New Roman"/>
          <w:b/>
          <w:color w:val="000000"/>
          <w:sz w:val="28"/>
          <w:szCs w:val="28"/>
        </w:rPr>
        <w:t>стратегического планирования</w:t>
      </w:r>
    </w:p>
    <w:p w:rsidR="00532659" w:rsidRPr="00532659" w:rsidRDefault="00532659" w:rsidP="00532659">
      <w:pPr>
        <w:jc w:val="center"/>
        <w:rPr>
          <w:rFonts w:ascii="Times New Roman" w:hAnsi="Times New Roman" w:cs="Times New Roman"/>
          <w:color w:val="000000"/>
          <w:sz w:val="28"/>
          <w:szCs w:val="28"/>
        </w:rPr>
      </w:pPr>
    </w:p>
    <w:p w:rsidR="00532659" w:rsidRPr="00532659" w:rsidRDefault="00532659" w:rsidP="00532659">
      <w:pPr>
        <w:numPr>
          <w:ilvl w:val="0"/>
          <w:numId w:val="27"/>
        </w:numPr>
        <w:contextualSpacing/>
        <w:jc w:val="both"/>
        <w:rPr>
          <w:rFonts w:ascii="Times New Roman" w:hAnsi="Times New Roman" w:cs="Times New Roman"/>
          <w:color w:val="000000"/>
          <w:sz w:val="28"/>
          <w:szCs w:val="28"/>
        </w:rPr>
      </w:pPr>
      <w:proofErr w:type="gramStart"/>
      <w:r w:rsidRPr="00532659">
        <w:rPr>
          <w:rFonts w:ascii="Times New Roman" w:hAnsi="Times New Roman" w:cs="Times New Roman"/>
          <w:color w:val="000000"/>
          <w:sz w:val="28"/>
          <w:szCs w:val="28"/>
        </w:rPr>
        <w:t>Целью мониторинга и контроля реализации документов стратегического планирования является повышение эффективности функционирования системы стратегического планирования, осуществляемого на основе комплексной оценки основных социально-экономических и финансовых показателей, содержащихся в документах стратегического планирования,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социально-экономического развития муниципального образования городской округ Дебальцево Донецкой Народной Республики.</w:t>
      </w:r>
      <w:proofErr w:type="gramEnd"/>
    </w:p>
    <w:p w:rsidR="00532659" w:rsidRPr="00532659" w:rsidRDefault="00532659" w:rsidP="00532659">
      <w:pPr>
        <w:ind w:left="709"/>
        <w:contextualSpacing/>
        <w:jc w:val="both"/>
        <w:rPr>
          <w:rFonts w:ascii="Times New Roman" w:hAnsi="Times New Roman" w:cs="Times New Roman"/>
          <w:color w:val="000000"/>
          <w:sz w:val="28"/>
          <w:szCs w:val="28"/>
        </w:rPr>
      </w:pPr>
    </w:p>
    <w:p w:rsidR="00532659" w:rsidRPr="00532659" w:rsidRDefault="00532659" w:rsidP="00532659">
      <w:pPr>
        <w:numPr>
          <w:ilvl w:val="0"/>
          <w:numId w:val="27"/>
        </w:numPr>
        <w:contextualSpacing/>
        <w:jc w:val="both"/>
        <w:rPr>
          <w:rFonts w:ascii="Times New Roman" w:hAnsi="Times New Roman" w:cs="Times New Roman"/>
          <w:color w:val="000000"/>
          <w:sz w:val="28"/>
          <w:szCs w:val="28"/>
        </w:rPr>
      </w:pPr>
      <w:r w:rsidRPr="00532659">
        <w:rPr>
          <w:rFonts w:ascii="Times New Roman" w:hAnsi="Times New Roman" w:cs="Times New Roman"/>
          <w:color w:val="000000"/>
          <w:sz w:val="28"/>
          <w:szCs w:val="28"/>
        </w:rPr>
        <w:t>Основными задачами мониторинга и контроля реализации документов стратегического планирования являются:</w:t>
      </w:r>
    </w:p>
    <w:p w:rsidR="00532659" w:rsidRPr="00532659" w:rsidRDefault="00532659" w:rsidP="00532659">
      <w:pPr>
        <w:ind w:firstLine="709"/>
        <w:jc w:val="both"/>
        <w:rPr>
          <w:rFonts w:ascii="Times New Roman" w:hAnsi="Times New Roman" w:cs="Times New Roman"/>
          <w:color w:val="000000"/>
          <w:sz w:val="28"/>
          <w:szCs w:val="28"/>
        </w:rPr>
      </w:pPr>
      <w:r w:rsidRPr="00532659">
        <w:rPr>
          <w:rFonts w:ascii="Times New Roman" w:hAnsi="Times New Roman" w:cs="Times New Roman"/>
          <w:color w:val="000000"/>
          <w:sz w:val="28"/>
          <w:szCs w:val="28"/>
        </w:rPr>
        <w:t>1)  сбор, систематизация и обобщение информации о социально- экономическом развитии муниципального образования городской округ Дебальцево Донецкой Народной Республики;</w:t>
      </w:r>
    </w:p>
    <w:p w:rsidR="00532659" w:rsidRPr="00532659" w:rsidRDefault="00532659" w:rsidP="00532659">
      <w:pPr>
        <w:ind w:firstLine="709"/>
        <w:jc w:val="both"/>
        <w:rPr>
          <w:rFonts w:ascii="Times New Roman" w:hAnsi="Times New Roman" w:cs="Times New Roman"/>
          <w:color w:val="000000"/>
          <w:sz w:val="28"/>
          <w:szCs w:val="28"/>
        </w:rPr>
      </w:pPr>
      <w:r w:rsidRPr="00532659">
        <w:rPr>
          <w:rFonts w:ascii="Times New Roman" w:hAnsi="Times New Roman" w:cs="Times New Roman"/>
          <w:color w:val="000000"/>
          <w:sz w:val="28"/>
          <w:szCs w:val="28"/>
        </w:rPr>
        <w:t>2)   оценка степени достижения запланированных целей социально- экономического развития муниципального образования городской округ Дебальцево Донецкой Народной Республики;</w:t>
      </w:r>
    </w:p>
    <w:p w:rsidR="00532659" w:rsidRPr="00532659" w:rsidRDefault="00532659" w:rsidP="00532659">
      <w:pPr>
        <w:ind w:firstLine="709"/>
        <w:jc w:val="both"/>
        <w:rPr>
          <w:rFonts w:ascii="Times New Roman" w:hAnsi="Times New Roman" w:cs="Times New Roman"/>
          <w:color w:val="000000"/>
          <w:sz w:val="28"/>
          <w:szCs w:val="28"/>
        </w:rPr>
      </w:pPr>
      <w:r w:rsidRPr="00532659">
        <w:rPr>
          <w:rFonts w:ascii="Times New Roman" w:hAnsi="Times New Roman" w:cs="Times New Roman"/>
          <w:color w:val="000000"/>
          <w:sz w:val="28"/>
          <w:szCs w:val="28"/>
        </w:rPr>
        <w:t>3)   оценка результативности и эффективности документов стратегического планирования, разрабатываемых в рамках планирования и программирования;</w:t>
      </w:r>
    </w:p>
    <w:p w:rsidR="00532659" w:rsidRPr="00532659" w:rsidRDefault="00532659" w:rsidP="00532659">
      <w:pPr>
        <w:ind w:firstLine="709"/>
        <w:jc w:val="both"/>
        <w:rPr>
          <w:rFonts w:ascii="Times New Roman" w:hAnsi="Times New Roman" w:cs="Times New Roman"/>
          <w:color w:val="000000"/>
          <w:sz w:val="28"/>
          <w:szCs w:val="28"/>
        </w:rPr>
      </w:pPr>
      <w:r w:rsidRPr="00532659">
        <w:rPr>
          <w:rFonts w:ascii="Times New Roman" w:hAnsi="Times New Roman" w:cs="Times New Roman"/>
          <w:color w:val="000000"/>
          <w:sz w:val="28"/>
          <w:szCs w:val="28"/>
        </w:rPr>
        <w:t>4)  оценка влияния внутренних и внешних условий на плановый и фактический уровни достижения целей социально-экономического развития муниципального образования городской округ Дебальцево Донецкой Народной Республики;</w:t>
      </w:r>
    </w:p>
    <w:p w:rsidR="00532659" w:rsidRPr="00532659" w:rsidRDefault="004510DA" w:rsidP="00532659">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w:t>
      </w:r>
      <w:r w:rsidR="00532659" w:rsidRPr="00532659">
        <w:rPr>
          <w:rFonts w:ascii="Times New Roman" w:hAnsi="Times New Roman" w:cs="Times New Roman"/>
          <w:color w:val="000000"/>
          <w:sz w:val="28"/>
          <w:szCs w:val="28"/>
        </w:rPr>
        <w:t xml:space="preserve">оценка соответствия плановых и фактических сроков, результатов </w:t>
      </w:r>
      <w:r w:rsidR="00532659" w:rsidRPr="00532659">
        <w:rPr>
          <w:rFonts w:ascii="Times New Roman" w:hAnsi="Times New Roman" w:cs="Times New Roman"/>
          <w:color w:val="000000"/>
          <w:sz w:val="28"/>
          <w:szCs w:val="28"/>
        </w:rPr>
        <w:lastRenderedPageBreak/>
        <w:t>реализации документов стратегического планирования и ресурсов, необходимых для их реализации;</w:t>
      </w:r>
    </w:p>
    <w:p w:rsidR="00532659" w:rsidRPr="00532659" w:rsidRDefault="004510DA" w:rsidP="00532659">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   </w:t>
      </w:r>
      <w:r w:rsidR="00532659" w:rsidRPr="00532659">
        <w:rPr>
          <w:rFonts w:ascii="Times New Roman" w:hAnsi="Times New Roman" w:cs="Times New Roman"/>
          <w:color w:val="000000"/>
          <w:sz w:val="28"/>
          <w:szCs w:val="28"/>
        </w:rPr>
        <w:t>оценка уровня социально-экономического развития муниципального образования городской округ Дебальцево Донецкой Народной Республики, проведение анализа, выявление возможных рисков и угроз и своевременное принятие мер по их предотвращению;</w:t>
      </w:r>
    </w:p>
    <w:p w:rsidR="00532659" w:rsidRPr="00532659" w:rsidRDefault="00410D8A" w:rsidP="00532659">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7) </w:t>
      </w:r>
      <w:r w:rsidR="00532659" w:rsidRPr="00532659">
        <w:rPr>
          <w:rFonts w:ascii="Times New Roman" w:hAnsi="Times New Roman" w:cs="Times New Roman"/>
          <w:color w:val="000000"/>
          <w:sz w:val="28"/>
          <w:szCs w:val="28"/>
        </w:rPr>
        <w:t>разработка предложений по повышению эффективности функционирования системы стратегического планирования.</w:t>
      </w:r>
    </w:p>
    <w:p w:rsidR="00532659" w:rsidRPr="00532659" w:rsidRDefault="00532659" w:rsidP="00532659">
      <w:pPr>
        <w:jc w:val="both"/>
        <w:rPr>
          <w:rFonts w:ascii="Times New Roman" w:hAnsi="Times New Roman" w:cs="Times New Roman"/>
          <w:color w:val="000000"/>
          <w:sz w:val="28"/>
          <w:szCs w:val="28"/>
        </w:rPr>
      </w:pPr>
    </w:p>
    <w:p w:rsidR="00532659" w:rsidRPr="00532659" w:rsidRDefault="00532659" w:rsidP="00532659">
      <w:pPr>
        <w:numPr>
          <w:ilvl w:val="0"/>
          <w:numId w:val="27"/>
        </w:numPr>
        <w:contextualSpacing/>
        <w:jc w:val="both"/>
        <w:rPr>
          <w:rFonts w:ascii="Times New Roman" w:hAnsi="Times New Roman" w:cs="Times New Roman"/>
          <w:color w:val="000000"/>
          <w:sz w:val="28"/>
          <w:szCs w:val="28"/>
        </w:rPr>
      </w:pPr>
      <w:r w:rsidRPr="00532659">
        <w:rPr>
          <w:rFonts w:ascii="Times New Roman" w:hAnsi="Times New Roman" w:cs="Times New Roman"/>
          <w:color w:val="000000"/>
          <w:sz w:val="28"/>
          <w:szCs w:val="28"/>
        </w:rPr>
        <w:t>Документами, в которых отражаются результаты мониторинга реализации документов стратегического планирования в сфере социально- экономического развития муниципального образования городской округ Дебальцево Донецкой Народной Республики, являются:</w:t>
      </w:r>
    </w:p>
    <w:p w:rsidR="00532659" w:rsidRPr="00532659" w:rsidRDefault="00532659" w:rsidP="00532659">
      <w:pPr>
        <w:ind w:firstLine="709"/>
        <w:jc w:val="both"/>
        <w:rPr>
          <w:rFonts w:ascii="Times New Roman" w:hAnsi="Times New Roman" w:cs="Times New Roman"/>
          <w:color w:val="000000"/>
          <w:sz w:val="28"/>
          <w:szCs w:val="28"/>
        </w:rPr>
      </w:pPr>
      <w:r w:rsidRPr="00532659">
        <w:rPr>
          <w:rFonts w:ascii="Times New Roman" w:hAnsi="Times New Roman" w:cs="Times New Roman"/>
          <w:color w:val="000000"/>
          <w:sz w:val="28"/>
          <w:szCs w:val="28"/>
        </w:rPr>
        <w:t>1)   ежегодный отчет главы муниципального образования городской округ Дебальцево Донецкой Народной Республики о результатах своей деятельности и деятельности Администрации;</w:t>
      </w:r>
    </w:p>
    <w:p w:rsidR="00532659" w:rsidRPr="00532659" w:rsidRDefault="004510DA" w:rsidP="00532659">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00532659" w:rsidRPr="00532659">
        <w:rPr>
          <w:rFonts w:ascii="Times New Roman" w:hAnsi="Times New Roman" w:cs="Times New Roman"/>
          <w:color w:val="000000"/>
          <w:sz w:val="28"/>
          <w:szCs w:val="28"/>
        </w:rPr>
        <w:t>сводный годовой доклад о ходе реализации и оценке эффективности реализации муниципальных программ.</w:t>
      </w:r>
    </w:p>
    <w:p w:rsidR="00532659" w:rsidRPr="00532659" w:rsidRDefault="00532659" w:rsidP="00532659">
      <w:pPr>
        <w:ind w:firstLine="709"/>
        <w:jc w:val="both"/>
        <w:rPr>
          <w:rFonts w:ascii="Times New Roman" w:hAnsi="Times New Roman" w:cs="Times New Roman"/>
          <w:color w:val="000000"/>
          <w:sz w:val="28"/>
          <w:szCs w:val="28"/>
        </w:rPr>
      </w:pPr>
    </w:p>
    <w:p w:rsidR="00532659" w:rsidRPr="00532659" w:rsidRDefault="00532659" w:rsidP="00532659">
      <w:pPr>
        <w:numPr>
          <w:ilvl w:val="0"/>
          <w:numId w:val="27"/>
        </w:numPr>
        <w:tabs>
          <w:tab w:val="left" w:pos="1276"/>
        </w:tabs>
        <w:contextualSpacing/>
        <w:jc w:val="both"/>
        <w:rPr>
          <w:rFonts w:ascii="Times New Roman" w:hAnsi="Times New Roman" w:cs="Times New Roman"/>
          <w:color w:val="000000"/>
          <w:sz w:val="28"/>
          <w:szCs w:val="28"/>
        </w:rPr>
      </w:pPr>
      <w:r w:rsidRPr="00532659">
        <w:rPr>
          <w:rFonts w:ascii="Times New Roman" w:hAnsi="Times New Roman" w:cs="Times New Roman"/>
          <w:color w:val="000000"/>
          <w:sz w:val="28"/>
          <w:szCs w:val="28"/>
        </w:rPr>
        <w:t xml:space="preserve">Порядок и сроки </w:t>
      </w:r>
      <w:proofErr w:type="gramStart"/>
      <w:r w:rsidRPr="00532659">
        <w:rPr>
          <w:rFonts w:ascii="Times New Roman" w:hAnsi="Times New Roman" w:cs="Times New Roman"/>
          <w:color w:val="000000"/>
          <w:sz w:val="28"/>
          <w:szCs w:val="28"/>
        </w:rPr>
        <w:t>осуществления мониторинга реализации документов стратегического планирования</w:t>
      </w:r>
      <w:proofErr w:type="gramEnd"/>
      <w:r w:rsidRPr="00532659">
        <w:rPr>
          <w:rFonts w:ascii="Times New Roman" w:hAnsi="Times New Roman" w:cs="Times New Roman"/>
          <w:color w:val="000000"/>
          <w:sz w:val="28"/>
          <w:szCs w:val="28"/>
        </w:rPr>
        <w:t xml:space="preserve"> и подготовки документов, в которых отражаются результаты мониторинга реализации документов стратегического планирования, а также форма указанных документов определяются соответствующими постановлениями Администрации.</w:t>
      </w:r>
    </w:p>
    <w:p w:rsidR="00532659" w:rsidRPr="00532659" w:rsidRDefault="00532659" w:rsidP="00532659">
      <w:pPr>
        <w:tabs>
          <w:tab w:val="left" w:pos="1276"/>
        </w:tabs>
        <w:ind w:left="709"/>
        <w:contextualSpacing/>
        <w:jc w:val="both"/>
        <w:rPr>
          <w:rFonts w:ascii="Times New Roman" w:hAnsi="Times New Roman" w:cs="Times New Roman"/>
          <w:color w:val="000000"/>
          <w:sz w:val="28"/>
          <w:szCs w:val="28"/>
        </w:rPr>
      </w:pPr>
    </w:p>
    <w:p w:rsidR="00532659" w:rsidRPr="00532659" w:rsidRDefault="00532659" w:rsidP="00532659">
      <w:pPr>
        <w:numPr>
          <w:ilvl w:val="0"/>
          <w:numId w:val="27"/>
        </w:numPr>
        <w:tabs>
          <w:tab w:val="left" w:pos="1276"/>
        </w:tabs>
        <w:contextualSpacing/>
        <w:jc w:val="both"/>
        <w:rPr>
          <w:rFonts w:ascii="Times New Roman" w:hAnsi="Times New Roman" w:cs="Times New Roman"/>
          <w:color w:val="000000"/>
          <w:sz w:val="28"/>
          <w:szCs w:val="28"/>
        </w:rPr>
      </w:pPr>
      <w:r w:rsidRPr="00532659">
        <w:rPr>
          <w:rFonts w:ascii="Times New Roman" w:hAnsi="Times New Roman" w:cs="Times New Roman"/>
          <w:color w:val="000000"/>
          <w:sz w:val="28"/>
          <w:szCs w:val="28"/>
        </w:rPr>
        <w:t xml:space="preserve">Документы, в которых отражаются результаты мониторинга реализации документов стратегического планирования, подлежат размещению на официальном сайте муниципального образования городского округа Дебальцево Донецкой Народной Республики в </w:t>
      </w:r>
      <w:proofErr w:type="spellStart"/>
      <w:r w:rsidRPr="00532659">
        <w:rPr>
          <w:rFonts w:ascii="Times New Roman" w:hAnsi="Times New Roman" w:cs="Times New Roman"/>
          <w:color w:val="000000"/>
          <w:sz w:val="28"/>
          <w:szCs w:val="28"/>
        </w:rPr>
        <w:t>информационно</w:t>
      </w:r>
      <w:r w:rsidRPr="00532659">
        <w:rPr>
          <w:rFonts w:ascii="Times New Roman" w:hAnsi="Times New Roman" w:cs="Times New Roman"/>
          <w:color w:val="000000"/>
          <w:sz w:val="28"/>
          <w:szCs w:val="28"/>
        </w:rPr>
        <w:softHyphen/>
        <w:t>телекоммуникационной</w:t>
      </w:r>
      <w:proofErr w:type="spellEnd"/>
      <w:r w:rsidRPr="00532659">
        <w:rPr>
          <w:rFonts w:ascii="Times New Roman" w:hAnsi="Times New Roman" w:cs="Times New Roman"/>
          <w:color w:val="000000"/>
          <w:sz w:val="28"/>
          <w:szCs w:val="28"/>
        </w:rPr>
        <w:t xml:space="preserve"> сети «Интернет», за исключением сведений, отнесенных к государственной, коммерческой, служебной и иной охраняемой законом тайне.</w:t>
      </w:r>
    </w:p>
    <w:p w:rsidR="00532659" w:rsidRPr="00532659" w:rsidRDefault="00532659" w:rsidP="00532659">
      <w:pPr>
        <w:ind w:left="709"/>
        <w:contextualSpacing/>
        <w:jc w:val="both"/>
        <w:rPr>
          <w:rFonts w:ascii="Times New Roman" w:hAnsi="Times New Roman" w:cs="Times New Roman"/>
          <w:color w:val="000000"/>
          <w:sz w:val="28"/>
          <w:szCs w:val="28"/>
        </w:rPr>
      </w:pPr>
    </w:p>
    <w:p w:rsidR="00532659" w:rsidRPr="00532659" w:rsidRDefault="00532659" w:rsidP="00532659">
      <w:pPr>
        <w:jc w:val="center"/>
        <w:rPr>
          <w:rFonts w:ascii="Times New Roman" w:hAnsi="Times New Roman" w:cs="Times New Roman"/>
          <w:b/>
          <w:color w:val="000000"/>
          <w:sz w:val="28"/>
          <w:szCs w:val="28"/>
        </w:rPr>
      </w:pPr>
      <w:r w:rsidRPr="00532659">
        <w:rPr>
          <w:rFonts w:ascii="Times New Roman" w:hAnsi="Times New Roman" w:cs="Times New Roman"/>
          <w:b/>
          <w:color w:val="000000"/>
          <w:sz w:val="28"/>
          <w:szCs w:val="28"/>
        </w:rPr>
        <w:t>9. Корректировка документов стратегического планирования</w:t>
      </w:r>
    </w:p>
    <w:p w:rsidR="00532659" w:rsidRPr="00532659" w:rsidRDefault="00532659" w:rsidP="00532659">
      <w:pPr>
        <w:jc w:val="center"/>
        <w:rPr>
          <w:rFonts w:ascii="Times New Roman" w:hAnsi="Times New Roman" w:cs="Times New Roman"/>
          <w:b/>
          <w:color w:val="000000"/>
          <w:sz w:val="28"/>
          <w:szCs w:val="28"/>
        </w:rPr>
      </w:pPr>
    </w:p>
    <w:p w:rsidR="00532659" w:rsidRPr="00532659" w:rsidRDefault="00532659" w:rsidP="00532659">
      <w:pPr>
        <w:numPr>
          <w:ilvl w:val="0"/>
          <w:numId w:val="28"/>
        </w:numPr>
        <w:tabs>
          <w:tab w:val="left" w:pos="1276"/>
        </w:tabs>
        <w:contextualSpacing/>
        <w:jc w:val="both"/>
        <w:rPr>
          <w:rFonts w:ascii="Times New Roman" w:hAnsi="Times New Roman" w:cs="Times New Roman"/>
          <w:color w:val="000000"/>
          <w:sz w:val="28"/>
          <w:szCs w:val="28"/>
        </w:rPr>
      </w:pPr>
      <w:r w:rsidRPr="00532659">
        <w:rPr>
          <w:rFonts w:ascii="Times New Roman" w:hAnsi="Times New Roman" w:cs="Times New Roman"/>
          <w:color w:val="000000"/>
          <w:sz w:val="28"/>
          <w:szCs w:val="28"/>
        </w:rPr>
        <w:t>Корректировка документа стратегического планирования - изменение документа стратегического планирования без изменения периода, на который разрабатывался этот документ стратегического планирования.</w:t>
      </w:r>
    </w:p>
    <w:p w:rsidR="00532659" w:rsidRPr="00532659" w:rsidRDefault="00532659" w:rsidP="00532659">
      <w:pPr>
        <w:ind w:firstLine="709"/>
        <w:jc w:val="both"/>
        <w:rPr>
          <w:rFonts w:ascii="Times New Roman" w:hAnsi="Times New Roman" w:cs="Times New Roman"/>
          <w:color w:val="000000"/>
          <w:sz w:val="28"/>
          <w:szCs w:val="28"/>
        </w:rPr>
      </w:pPr>
      <w:r w:rsidRPr="00532659">
        <w:rPr>
          <w:rFonts w:ascii="Times New Roman" w:hAnsi="Times New Roman" w:cs="Times New Roman"/>
          <w:color w:val="000000"/>
          <w:sz w:val="28"/>
          <w:szCs w:val="28"/>
        </w:rPr>
        <w:t>Основанием для корректировки документов стратегического планирования является:</w:t>
      </w:r>
    </w:p>
    <w:p w:rsidR="00532659" w:rsidRPr="00532659" w:rsidRDefault="006E42CC" w:rsidP="00532659">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00532659" w:rsidRPr="00532659">
        <w:rPr>
          <w:rFonts w:ascii="Times New Roman" w:hAnsi="Times New Roman" w:cs="Times New Roman"/>
          <w:color w:val="000000"/>
          <w:sz w:val="28"/>
          <w:szCs w:val="28"/>
        </w:rPr>
        <w:t>изменение законодательства, в том числе регламентирующего порядок разработки и реализации документов стратегического планирования;</w:t>
      </w:r>
    </w:p>
    <w:p w:rsidR="00532659" w:rsidRPr="00532659" w:rsidRDefault="006E42CC" w:rsidP="00532659">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00532659" w:rsidRPr="00532659">
        <w:rPr>
          <w:rFonts w:ascii="Times New Roman" w:hAnsi="Times New Roman" w:cs="Times New Roman"/>
          <w:color w:val="000000"/>
          <w:sz w:val="28"/>
          <w:szCs w:val="28"/>
        </w:rPr>
        <w:t>результаты мониторинга и контроля реализации документов стратегического планирования.</w:t>
      </w:r>
    </w:p>
    <w:p w:rsidR="00532659" w:rsidRPr="00532659" w:rsidRDefault="00532659" w:rsidP="00532659">
      <w:pPr>
        <w:ind w:firstLine="709"/>
        <w:jc w:val="both"/>
        <w:rPr>
          <w:rFonts w:ascii="Times New Roman" w:hAnsi="Times New Roman" w:cs="Times New Roman"/>
          <w:color w:val="000000"/>
          <w:sz w:val="28"/>
          <w:szCs w:val="28"/>
        </w:rPr>
      </w:pPr>
    </w:p>
    <w:p w:rsidR="00532659" w:rsidRPr="00532659" w:rsidRDefault="00532659" w:rsidP="00532659">
      <w:pPr>
        <w:numPr>
          <w:ilvl w:val="0"/>
          <w:numId w:val="28"/>
        </w:numPr>
        <w:tabs>
          <w:tab w:val="left" w:pos="1276"/>
        </w:tabs>
        <w:contextualSpacing/>
        <w:jc w:val="both"/>
        <w:rPr>
          <w:rFonts w:ascii="Times New Roman" w:hAnsi="Times New Roman" w:cs="Times New Roman"/>
          <w:color w:val="000000"/>
          <w:sz w:val="28"/>
          <w:szCs w:val="28"/>
        </w:rPr>
      </w:pPr>
      <w:r w:rsidRPr="00532659">
        <w:rPr>
          <w:rFonts w:ascii="Times New Roman" w:hAnsi="Times New Roman" w:cs="Times New Roman"/>
          <w:color w:val="000000"/>
          <w:sz w:val="28"/>
          <w:szCs w:val="28"/>
        </w:rPr>
        <w:lastRenderedPageBreak/>
        <w:t>Изменения в документы стратегического планирования муниципального образования муниципального образования городской округ Дебальцево Донецкой Народной Республики готовятся Администрацией.</w:t>
      </w:r>
    </w:p>
    <w:p w:rsidR="00532659" w:rsidRPr="00532659" w:rsidRDefault="00532659" w:rsidP="00532659">
      <w:pPr>
        <w:ind w:left="709"/>
        <w:contextualSpacing/>
        <w:jc w:val="both"/>
        <w:rPr>
          <w:rFonts w:ascii="Times New Roman" w:hAnsi="Times New Roman" w:cs="Times New Roman"/>
          <w:color w:val="000000"/>
          <w:sz w:val="28"/>
          <w:szCs w:val="28"/>
        </w:rPr>
      </w:pPr>
    </w:p>
    <w:p w:rsidR="00532659" w:rsidRPr="00532659" w:rsidRDefault="00532659" w:rsidP="00532659">
      <w:pPr>
        <w:numPr>
          <w:ilvl w:val="0"/>
          <w:numId w:val="28"/>
        </w:numPr>
        <w:tabs>
          <w:tab w:val="left" w:pos="1276"/>
        </w:tabs>
        <w:contextualSpacing/>
        <w:jc w:val="both"/>
        <w:rPr>
          <w:rFonts w:ascii="Times New Roman" w:hAnsi="Times New Roman" w:cs="Times New Roman"/>
          <w:color w:val="000000"/>
          <w:sz w:val="28"/>
          <w:szCs w:val="28"/>
        </w:rPr>
      </w:pPr>
      <w:r w:rsidRPr="00532659">
        <w:rPr>
          <w:rFonts w:ascii="Times New Roman" w:hAnsi="Times New Roman" w:cs="Times New Roman"/>
          <w:color w:val="000000"/>
          <w:sz w:val="28"/>
          <w:szCs w:val="28"/>
        </w:rPr>
        <w:t xml:space="preserve">Корректировка документов стратегического планирования осуществляется муниципальными правовыми актами той же формы, в какой утвержден (одобрен) соответствующий документ стратегического планирования муниципального образования городской округ </w:t>
      </w:r>
      <w:r w:rsidR="006E42CC">
        <w:rPr>
          <w:rFonts w:ascii="Times New Roman" w:hAnsi="Times New Roman" w:cs="Times New Roman"/>
          <w:color w:val="000000"/>
          <w:sz w:val="28"/>
          <w:szCs w:val="28"/>
        </w:rPr>
        <w:t>Дебальцево</w:t>
      </w:r>
      <w:r w:rsidRPr="00532659">
        <w:rPr>
          <w:rFonts w:ascii="Times New Roman" w:hAnsi="Times New Roman" w:cs="Times New Roman"/>
          <w:color w:val="000000"/>
          <w:sz w:val="28"/>
          <w:szCs w:val="28"/>
        </w:rPr>
        <w:t xml:space="preserve"> Донецкой Народной Республики.</w:t>
      </w:r>
    </w:p>
    <w:p w:rsidR="00532659" w:rsidRPr="00532659" w:rsidRDefault="00532659" w:rsidP="00532659">
      <w:pPr>
        <w:tabs>
          <w:tab w:val="left" w:pos="1276"/>
        </w:tabs>
        <w:ind w:left="709"/>
        <w:contextualSpacing/>
        <w:jc w:val="both"/>
        <w:rPr>
          <w:rFonts w:ascii="Times New Roman" w:hAnsi="Times New Roman" w:cs="Times New Roman"/>
          <w:color w:val="000000"/>
          <w:sz w:val="28"/>
          <w:szCs w:val="28"/>
        </w:rPr>
      </w:pPr>
    </w:p>
    <w:p w:rsidR="00532659" w:rsidRPr="00532659" w:rsidRDefault="00532659" w:rsidP="00532659">
      <w:pPr>
        <w:jc w:val="center"/>
        <w:rPr>
          <w:rFonts w:ascii="Times New Roman" w:hAnsi="Times New Roman" w:cs="Times New Roman"/>
          <w:b/>
          <w:color w:val="000000"/>
          <w:sz w:val="28"/>
          <w:szCs w:val="28"/>
        </w:rPr>
      </w:pPr>
      <w:r w:rsidRPr="00532659">
        <w:rPr>
          <w:rFonts w:ascii="Times New Roman" w:hAnsi="Times New Roman" w:cs="Times New Roman"/>
          <w:b/>
          <w:color w:val="000000"/>
          <w:sz w:val="28"/>
          <w:szCs w:val="28"/>
        </w:rPr>
        <w:t>10. Ответственность за нарушение законодательства в сфере стратегического планирования</w:t>
      </w:r>
    </w:p>
    <w:p w:rsidR="00532659" w:rsidRPr="00532659" w:rsidRDefault="00532659" w:rsidP="00532659">
      <w:pPr>
        <w:jc w:val="center"/>
        <w:rPr>
          <w:rFonts w:ascii="Times New Roman" w:hAnsi="Times New Roman" w:cs="Times New Roman"/>
          <w:b/>
          <w:color w:val="000000"/>
          <w:sz w:val="28"/>
          <w:szCs w:val="28"/>
        </w:rPr>
      </w:pPr>
    </w:p>
    <w:p w:rsidR="00532659" w:rsidRPr="00532659" w:rsidRDefault="00532659" w:rsidP="00532659">
      <w:pPr>
        <w:numPr>
          <w:ilvl w:val="0"/>
          <w:numId w:val="29"/>
        </w:numPr>
        <w:contextualSpacing/>
        <w:jc w:val="both"/>
        <w:rPr>
          <w:rFonts w:ascii="Times New Roman" w:hAnsi="Times New Roman" w:cs="Times New Roman"/>
          <w:color w:val="000000"/>
          <w:sz w:val="28"/>
          <w:szCs w:val="28"/>
        </w:rPr>
      </w:pPr>
      <w:r w:rsidRPr="00532659">
        <w:rPr>
          <w:rFonts w:ascii="Times New Roman" w:hAnsi="Times New Roman" w:cs="Times New Roman"/>
          <w:color w:val="000000"/>
          <w:sz w:val="28"/>
          <w:szCs w:val="28"/>
        </w:rPr>
        <w:t>Лица, виновные в нарушении законодательства Российской Федерации и иных нормативных правовых актов в сфере стратегического планирования, несут ответственность в соответствии с законодательством Российской Федерации.</w:t>
      </w:r>
    </w:p>
    <w:p w:rsidR="00532659" w:rsidRPr="00532659" w:rsidRDefault="00532659" w:rsidP="00532659">
      <w:pPr>
        <w:jc w:val="both"/>
        <w:rPr>
          <w:rFonts w:ascii="Times New Roman" w:hAnsi="Times New Roman" w:cs="Times New Roman"/>
          <w:color w:val="000000"/>
          <w:sz w:val="28"/>
          <w:szCs w:val="28"/>
        </w:rPr>
      </w:pPr>
    </w:p>
    <w:p w:rsidR="00532659" w:rsidRPr="00532659" w:rsidRDefault="00532659" w:rsidP="00532659">
      <w:pPr>
        <w:jc w:val="both"/>
        <w:rPr>
          <w:rFonts w:ascii="Times New Roman" w:hAnsi="Times New Roman" w:cs="Times New Roman"/>
          <w:color w:val="000000"/>
          <w:sz w:val="28"/>
          <w:szCs w:val="28"/>
        </w:rPr>
      </w:pPr>
    </w:p>
    <w:p w:rsidR="00532659" w:rsidRPr="00532659" w:rsidRDefault="00532659" w:rsidP="00532659">
      <w:pPr>
        <w:jc w:val="both"/>
        <w:rPr>
          <w:rFonts w:ascii="Times New Roman" w:hAnsi="Times New Roman" w:cs="Times New Roman"/>
          <w:color w:val="000000"/>
          <w:sz w:val="28"/>
          <w:szCs w:val="28"/>
        </w:rPr>
      </w:pPr>
    </w:p>
    <w:p w:rsidR="00532659" w:rsidRPr="00532659" w:rsidRDefault="00532659" w:rsidP="00532659">
      <w:pPr>
        <w:jc w:val="both"/>
        <w:rPr>
          <w:rFonts w:ascii="Times New Roman" w:hAnsi="Times New Roman" w:cs="Times New Roman"/>
          <w:color w:val="000000"/>
          <w:sz w:val="28"/>
          <w:szCs w:val="28"/>
        </w:rPr>
      </w:pPr>
    </w:p>
    <w:p w:rsidR="00C82352" w:rsidRDefault="003B54E1" w:rsidP="00532659">
      <w:pPr>
        <w:jc w:val="both"/>
        <w:rPr>
          <w:rFonts w:ascii="Times New Roman" w:hAnsi="Times New Roman" w:cs="Times New Roman"/>
          <w:color w:val="000000"/>
          <w:sz w:val="28"/>
          <w:szCs w:val="28"/>
        </w:rPr>
      </w:pPr>
      <w:r>
        <w:rPr>
          <w:rFonts w:ascii="Times New Roman" w:hAnsi="Times New Roman" w:cs="Times New Roman"/>
          <w:color w:val="000000"/>
          <w:sz w:val="28"/>
          <w:szCs w:val="28"/>
        </w:rPr>
        <w:t>Главный специалист</w:t>
      </w:r>
    </w:p>
    <w:p w:rsidR="00C82352" w:rsidRDefault="00532659" w:rsidP="00532659">
      <w:pPr>
        <w:jc w:val="both"/>
        <w:rPr>
          <w:rFonts w:ascii="Times New Roman" w:hAnsi="Times New Roman" w:cs="Times New Roman"/>
          <w:color w:val="000000"/>
          <w:sz w:val="28"/>
          <w:szCs w:val="28"/>
        </w:rPr>
      </w:pPr>
      <w:r w:rsidRPr="00532659">
        <w:rPr>
          <w:rFonts w:ascii="Times New Roman" w:hAnsi="Times New Roman" w:cs="Times New Roman"/>
          <w:color w:val="000000"/>
          <w:sz w:val="28"/>
          <w:szCs w:val="28"/>
        </w:rPr>
        <w:t xml:space="preserve">отдела </w:t>
      </w:r>
      <w:r w:rsidR="00C82352">
        <w:rPr>
          <w:rFonts w:ascii="Times New Roman" w:hAnsi="Times New Roman" w:cs="Times New Roman"/>
          <w:color w:val="000000"/>
          <w:sz w:val="28"/>
          <w:szCs w:val="28"/>
        </w:rPr>
        <w:t xml:space="preserve">экономики, </w:t>
      </w:r>
      <w:r w:rsidRPr="00532659">
        <w:rPr>
          <w:rFonts w:ascii="Times New Roman" w:hAnsi="Times New Roman" w:cs="Times New Roman"/>
          <w:color w:val="000000"/>
          <w:sz w:val="28"/>
          <w:szCs w:val="28"/>
        </w:rPr>
        <w:t>прогнозирования</w:t>
      </w:r>
    </w:p>
    <w:p w:rsidR="00C82352" w:rsidRDefault="00532659" w:rsidP="00532659">
      <w:pPr>
        <w:jc w:val="both"/>
        <w:rPr>
          <w:rFonts w:ascii="Times New Roman" w:hAnsi="Times New Roman" w:cs="Times New Roman"/>
          <w:color w:val="000000"/>
          <w:sz w:val="28"/>
          <w:szCs w:val="28"/>
        </w:rPr>
      </w:pPr>
      <w:r w:rsidRPr="00532659">
        <w:rPr>
          <w:rFonts w:ascii="Times New Roman" w:hAnsi="Times New Roman" w:cs="Times New Roman"/>
          <w:color w:val="000000"/>
          <w:sz w:val="28"/>
          <w:szCs w:val="28"/>
        </w:rPr>
        <w:t>и проектной деятельности</w:t>
      </w:r>
      <w:r w:rsidR="00C82352">
        <w:rPr>
          <w:rFonts w:ascii="Times New Roman" w:hAnsi="Times New Roman" w:cs="Times New Roman"/>
          <w:color w:val="000000"/>
          <w:sz w:val="28"/>
          <w:szCs w:val="28"/>
        </w:rPr>
        <w:t xml:space="preserve"> </w:t>
      </w:r>
      <w:r w:rsidRPr="00532659">
        <w:rPr>
          <w:rFonts w:ascii="Times New Roman" w:hAnsi="Times New Roman" w:cs="Times New Roman"/>
          <w:color w:val="000000"/>
          <w:sz w:val="28"/>
          <w:szCs w:val="28"/>
        </w:rPr>
        <w:t xml:space="preserve">администрации </w:t>
      </w:r>
    </w:p>
    <w:p w:rsidR="00532659" w:rsidRPr="00532659" w:rsidRDefault="00532659" w:rsidP="00532659">
      <w:pPr>
        <w:jc w:val="both"/>
        <w:rPr>
          <w:rFonts w:ascii="Times New Roman" w:hAnsi="Times New Roman" w:cs="Times New Roman"/>
          <w:color w:val="000000"/>
          <w:sz w:val="28"/>
          <w:szCs w:val="28"/>
        </w:rPr>
      </w:pPr>
      <w:r w:rsidRPr="00532659">
        <w:rPr>
          <w:rFonts w:ascii="Times New Roman" w:hAnsi="Times New Roman" w:cs="Times New Roman"/>
          <w:color w:val="000000"/>
          <w:sz w:val="28"/>
          <w:szCs w:val="28"/>
        </w:rPr>
        <w:t>городского</w:t>
      </w:r>
      <w:r w:rsidR="00C82352">
        <w:rPr>
          <w:rFonts w:ascii="Times New Roman" w:hAnsi="Times New Roman" w:cs="Times New Roman"/>
          <w:color w:val="000000"/>
          <w:sz w:val="28"/>
          <w:szCs w:val="28"/>
        </w:rPr>
        <w:t xml:space="preserve"> </w:t>
      </w:r>
      <w:r w:rsidRPr="00532659">
        <w:rPr>
          <w:rFonts w:ascii="Times New Roman" w:hAnsi="Times New Roman" w:cs="Times New Roman"/>
          <w:color w:val="000000"/>
          <w:sz w:val="28"/>
          <w:szCs w:val="28"/>
        </w:rPr>
        <w:t xml:space="preserve">округа Дебальцево </w:t>
      </w:r>
      <w:r w:rsidRPr="00532659">
        <w:rPr>
          <w:rFonts w:ascii="Times New Roman" w:hAnsi="Times New Roman" w:cs="Times New Roman"/>
          <w:color w:val="000000"/>
          <w:sz w:val="28"/>
          <w:szCs w:val="28"/>
        </w:rPr>
        <w:tab/>
      </w:r>
      <w:r w:rsidRPr="00532659">
        <w:rPr>
          <w:rFonts w:ascii="Times New Roman" w:hAnsi="Times New Roman" w:cs="Times New Roman"/>
          <w:color w:val="000000"/>
          <w:sz w:val="28"/>
          <w:szCs w:val="28"/>
        </w:rPr>
        <w:tab/>
      </w:r>
      <w:r w:rsidRPr="00532659">
        <w:rPr>
          <w:rFonts w:ascii="Times New Roman" w:hAnsi="Times New Roman" w:cs="Times New Roman"/>
          <w:color w:val="000000"/>
          <w:sz w:val="28"/>
          <w:szCs w:val="28"/>
        </w:rPr>
        <w:tab/>
      </w:r>
      <w:r w:rsidRPr="00532659">
        <w:rPr>
          <w:rFonts w:ascii="Times New Roman" w:hAnsi="Times New Roman" w:cs="Times New Roman"/>
          <w:color w:val="000000"/>
          <w:sz w:val="28"/>
          <w:szCs w:val="28"/>
        </w:rPr>
        <w:tab/>
      </w:r>
      <w:r w:rsidRPr="00532659">
        <w:rPr>
          <w:rFonts w:ascii="Times New Roman" w:hAnsi="Times New Roman" w:cs="Times New Roman"/>
          <w:color w:val="000000"/>
          <w:sz w:val="28"/>
          <w:szCs w:val="28"/>
        </w:rPr>
        <w:tab/>
      </w:r>
      <w:r w:rsidRPr="00532659">
        <w:rPr>
          <w:rFonts w:ascii="Times New Roman" w:hAnsi="Times New Roman" w:cs="Times New Roman"/>
          <w:color w:val="000000"/>
          <w:sz w:val="28"/>
          <w:szCs w:val="28"/>
        </w:rPr>
        <w:tab/>
      </w:r>
      <w:r w:rsidR="003B54E1">
        <w:rPr>
          <w:rFonts w:ascii="Times New Roman" w:hAnsi="Times New Roman" w:cs="Times New Roman"/>
          <w:color w:val="000000"/>
          <w:sz w:val="28"/>
          <w:szCs w:val="28"/>
        </w:rPr>
        <w:t>А.Ю. Петрова</w:t>
      </w:r>
    </w:p>
    <w:sectPr w:rsidR="00532659" w:rsidRPr="00532659" w:rsidSect="00532659">
      <w:pgSz w:w="11907" w:h="16840" w:code="9"/>
      <w:pgMar w:top="1134" w:right="567" w:bottom="1134" w:left="1701" w:header="284" w:footer="6"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73D" w:rsidRDefault="0033573D" w:rsidP="00532659">
      <w:r>
        <w:separator/>
      </w:r>
    </w:p>
  </w:endnote>
  <w:endnote w:type="continuationSeparator" w:id="0">
    <w:p w:rsidR="0033573D" w:rsidRDefault="0033573D" w:rsidP="00532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73D" w:rsidRDefault="0033573D" w:rsidP="00532659">
      <w:r>
        <w:separator/>
      </w:r>
    </w:p>
  </w:footnote>
  <w:footnote w:type="continuationSeparator" w:id="0">
    <w:p w:rsidR="0033573D" w:rsidRDefault="0033573D" w:rsidP="005326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8978835"/>
      <w:docPartObj>
        <w:docPartGallery w:val="Page Numbers (Top of Page)"/>
        <w:docPartUnique/>
      </w:docPartObj>
    </w:sdtPr>
    <w:sdtEndPr/>
    <w:sdtContent>
      <w:p w:rsidR="00532659" w:rsidRDefault="00532659">
        <w:pPr>
          <w:pStyle w:val="a3"/>
          <w:jc w:val="center"/>
        </w:pPr>
        <w:r>
          <w:fldChar w:fldCharType="begin"/>
        </w:r>
        <w:r>
          <w:instrText>PAGE   \* MERGEFORMAT</w:instrText>
        </w:r>
        <w:r>
          <w:fldChar w:fldCharType="separate"/>
        </w:r>
        <w:r w:rsidR="00806DAF">
          <w:rPr>
            <w:noProof/>
          </w:rPr>
          <w:t>12</w:t>
        </w:r>
        <w:r>
          <w:fldChar w:fldCharType="end"/>
        </w:r>
      </w:p>
    </w:sdtContent>
  </w:sdt>
  <w:p w:rsidR="00532659" w:rsidRDefault="0053265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3586652"/>
      <w:docPartObj>
        <w:docPartGallery w:val="Page Numbers (Top of Page)"/>
        <w:docPartUnique/>
      </w:docPartObj>
    </w:sdtPr>
    <w:sdtEndPr/>
    <w:sdtContent>
      <w:p w:rsidR="00C82352" w:rsidRDefault="00C82352">
        <w:pPr>
          <w:pStyle w:val="a3"/>
          <w:jc w:val="center"/>
        </w:pPr>
        <w:r>
          <w:fldChar w:fldCharType="begin"/>
        </w:r>
        <w:r>
          <w:instrText>PAGE   \* MERGEFORMAT</w:instrText>
        </w:r>
        <w:r>
          <w:fldChar w:fldCharType="separate"/>
        </w:r>
        <w:r w:rsidR="00806DAF">
          <w:rPr>
            <w:noProof/>
          </w:rPr>
          <w:t>11</w:t>
        </w:r>
        <w:r>
          <w:fldChar w:fldCharType="end"/>
        </w:r>
      </w:p>
    </w:sdtContent>
  </w:sdt>
  <w:p w:rsidR="00C82352" w:rsidRDefault="00C8235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352" w:rsidRDefault="00C82352">
    <w:pPr>
      <w:pStyle w:val="a3"/>
      <w:jc w:val="center"/>
    </w:pPr>
  </w:p>
  <w:p w:rsidR="00532659" w:rsidRDefault="0053265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108D"/>
    <w:multiLevelType w:val="multilevel"/>
    <w:tmpl w:val="381CD4D2"/>
    <w:lvl w:ilvl="0">
      <w:start w:val="3"/>
      <w:numFmt w:val="none"/>
      <w:suff w:val="space"/>
      <w:lvlText w:val="7.1.1"/>
      <w:lvlJc w:val="left"/>
      <w:pPr>
        <w:ind w:left="0" w:firstLine="709"/>
      </w:pPr>
      <w:rPr>
        <w:rFonts w:hint="default"/>
        <w:b w:val="0"/>
        <w:i w:val="0"/>
        <w:color w:val="auto"/>
        <w:sz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3755631"/>
    <w:multiLevelType w:val="hybridMultilevel"/>
    <w:tmpl w:val="CBAAD3BE"/>
    <w:lvl w:ilvl="0" w:tplc="0478E28C">
      <w:start w:val="1"/>
      <w:numFmt w:val="decimal"/>
      <w:suff w:val="space"/>
      <w:lvlText w:val="7.%1"/>
      <w:lvlJc w:val="left"/>
      <w:pPr>
        <w:ind w:left="0" w:firstLine="709"/>
      </w:pPr>
      <w:rPr>
        <w:rFonts w:hint="default"/>
        <w:b w:val="0"/>
        <w:i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6F3F99"/>
    <w:multiLevelType w:val="multilevel"/>
    <w:tmpl w:val="7ABCF762"/>
    <w:lvl w:ilvl="0">
      <w:start w:val="3"/>
      <w:numFmt w:val="none"/>
      <w:suff w:val="space"/>
      <w:lvlText w:val="7.1.3"/>
      <w:lvlJc w:val="left"/>
      <w:pPr>
        <w:ind w:left="-141" w:firstLine="709"/>
      </w:pPr>
      <w:rPr>
        <w:rFonts w:hint="default"/>
        <w:b w:val="0"/>
        <w:i w:val="0"/>
        <w:color w:val="auto"/>
        <w:sz w:val="28"/>
      </w:rPr>
    </w:lvl>
    <w:lvl w:ilvl="1">
      <w:start w:val="1"/>
      <w:numFmt w:val="lowerLetter"/>
      <w:lvlText w:val="%2."/>
      <w:lvlJc w:val="left"/>
      <w:pPr>
        <w:ind w:left="1299" w:hanging="360"/>
      </w:pPr>
      <w:rPr>
        <w:rFonts w:hint="default"/>
      </w:rPr>
    </w:lvl>
    <w:lvl w:ilvl="2">
      <w:start w:val="1"/>
      <w:numFmt w:val="lowerRoman"/>
      <w:lvlText w:val="%3."/>
      <w:lvlJc w:val="right"/>
      <w:pPr>
        <w:ind w:left="2019" w:hanging="180"/>
      </w:pPr>
      <w:rPr>
        <w:rFonts w:hint="default"/>
      </w:rPr>
    </w:lvl>
    <w:lvl w:ilvl="3">
      <w:start w:val="1"/>
      <w:numFmt w:val="decimal"/>
      <w:lvlText w:val="%4."/>
      <w:lvlJc w:val="left"/>
      <w:pPr>
        <w:ind w:left="2739" w:hanging="360"/>
      </w:pPr>
      <w:rPr>
        <w:rFonts w:hint="default"/>
      </w:rPr>
    </w:lvl>
    <w:lvl w:ilvl="4">
      <w:start w:val="1"/>
      <w:numFmt w:val="lowerLetter"/>
      <w:lvlText w:val="%5."/>
      <w:lvlJc w:val="left"/>
      <w:pPr>
        <w:ind w:left="3459" w:hanging="360"/>
      </w:pPr>
      <w:rPr>
        <w:rFonts w:hint="default"/>
      </w:rPr>
    </w:lvl>
    <w:lvl w:ilvl="5">
      <w:start w:val="1"/>
      <w:numFmt w:val="lowerRoman"/>
      <w:lvlText w:val="%6."/>
      <w:lvlJc w:val="right"/>
      <w:pPr>
        <w:ind w:left="4179" w:hanging="180"/>
      </w:pPr>
      <w:rPr>
        <w:rFonts w:hint="default"/>
      </w:rPr>
    </w:lvl>
    <w:lvl w:ilvl="6">
      <w:start w:val="1"/>
      <w:numFmt w:val="decimal"/>
      <w:lvlText w:val="%7."/>
      <w:lvlJc w:val="left"/>
      <w:pPr>
        <w:ind w:left="4899" w:hanging="360"/>
      </w:pPr>
      <w:rPr>
        <w:rFonts w:hint="default"/>
      </w:rPr>
    </w:lvl>
    <w:lvl w:ilvl="7">
      <w:start w:val="1"/>
      <w:numFmt w:val="lowerLetter"/>
      <w:lvlText w:val="%8."/>
      <w:lvlJc w:val="left"/>
      <w:pPr>
        <w:ind w:left="5619" w:hanging="360"/>
      </w:pPr>
      <w:rPr>
        <w:rFonts w:hint="default"/>
      </w:rPr>
    </w:lvl>
    <w:lvl w:ilvl="8">
      <w:start w:val="1"/>
      <w:numFmt w:val="lowerRoman"/>
      <w:lvlText w:val="%9."/>
      <w:lvlJc w:val="right"/>
      <w:pPr>
        <w:ind w:left="6339" w:hanging="180"/>
      </w:pPr>
      <w:rPr>
        <w:rFonts w:hint="default"/>
      </w:rPr>
    </w:lvl>
  </w:abstractNum>
  <w:abstractNum w:abstractNumId="3">
    <w:nsid w:val="08926A00"/>
    <w:multiLevelType w:val="hybridMultilevel"/>
    <w:tmpl w:val="BDAABCB2"/>
    <w:lvl w:ilvl="0" w:tplc="AAF29110">
      <w:start w:val="1"/>
      <w:numFmt w:val="decimal"/>
      <w:suff w:val="space"/>
      <w:lvlText w:val="5.%1"/>
      <w:lvlJc w:val="left"/>
      <w:pPr>
        <w:ind w:left="1069" w:hanging="360"/>
      </w:pPr>
      <w:rPr>
        <w:rFonts w:hint="default"/>
        <w:b w:val="0"/>
        <w:i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B56ED3"/>
    <w:multiLevelType w:val="hybridMultilevel"/>
    <w:tmpl w:val="4BB4CF36"/>
    <w:lvl w:ilvl="0" w:tplc="54A497F0">
      <w:start w:val="1"/>
      <w:numFmt w:val="decimal"/>
      <w:lvlText w:val="4.%1"/>
      <w:lvlJc w:val="left"/>
      <w:pPr>
        <w:ind w:left="0" w:firstLine="709"/>
      </w:pPr>
      <w:rPr>
        <w:rFonts w:hint="default"/>
        <w:b w:val="0"/>
        <w:i w:val="0"/>
        <w:color w:val="auto"/>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75F4AD5"/>
    <w:multiLevelType w:val="hybridMultilevel"/>
    <w:tmpl w:val="0840E4D4"/>
    <w:lvl w:ilvl="0" w:tplc="E4DC6E90">
      <w:start w:val="1"/>
      <w:numFmt w:val="decimal"/>
      <w:suff w:val="space"/>
      <w:lvlText w:val="3.1.%1"/>
      <w:lvlJc w:val="left"/>
      <w:pPr>
        <w:ind w:left="8" w:firstLine="352"/>
      </w:pPr>
      <w:rPr>
        <w:rFonts w:ascii="Times New Roman" w:hAnsi="Times New Roman" w:cs="Times New Roman" w:hint="default"/>
        <w:b w:val="0"/>
        <w:i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BB773D"/>
    <w:multiLevelType w:val="multilevel"/>
    <w:tmpl w:val="C5FE2AD0"/>
    <w:lvl w:ilvl="0">
      <w:start w:val="3"/>
      <w:numFmt w:val="none"/>
      <w:suff w:val="space"/>
      <w:lvlText w:val="6.1.3"/>
      <w:lvlJc w:val="left"/>
      <w:pPr>
        <w:ind w:left="0" w:firstLine="709"/>
      </w:pPr>
      <w:rPr>
        <w:rFonts w:hint="default"/>
        <w:b w:val="0"/>
        <w:i w:val="0"/>
        <w:color w:val="auto"/>
        <w:sz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1B222BF4"/>
    <w:multiLevelType w:val="hybridMultilevel"/>
    <w:tmpl w:val="3C82C692"/>
    <w:lvl w:ilvl="0" w:tplc="D6B68FA6">
      <w:start w:val="1"/>
      <w:numFmt w:val="decimal"/>
      <w:suff w:val="space"/>
      <w:lvlText w:val="%1."/>
      <w:lvlJc w:val="righ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597595A"/>
    <w:multiLevelType w:val="multilevel"/>
    <w:tmpl w:val="64AEF314"/>
    <w:lvl w:ilvl="0">
      <w:start w:val="1"/>
      <w:numFmt w:val="decimal"/>
      <w:suff w:val="space"/>
      <w:lvlText w:val="2.%1"/>
      <w:lvlJc w:val="left"/>
      <w:pPr>
        <w:ind w:left="0" w:firstLine="709"/>
      </w:pPr>
      <w:rPr>
        <w:rFonts w:hint="default"/>
        <w:b w:val="0"/>
        <w:bCs w:val="0"/>
        <w:i w:val="0"/>
        <w:iCs w:val="0"/>
        <w:smallCaps w:val="0"/>
        <w:strike w:val="0"/>
        <w:color w:val="000000"/>
        <w:spacing w:val="0"/>
        <w:w w:val="100"/>
        <w:position w:val="0"/>
        <w:sz w:val="28"/>
        <w:szCs w:val="28"/>
        <w:u w:val="none"/>
        <w:lang w:val="ru-RU"/>
      </w:rPr>
    </w:lvl>
    <w:lvl w:ilvl="1">
      <w:numFmt w:val="decimal"/>
      <w:lvlText w:val=""/>
      <w:lvlJc w:val="left"/>
      <w:pPr>
        <w:ind w:left="0" w:firstLine="709"/>
      </w:pPr>
      <w:rPr>
        <w:rFonts w:hint="default"/>
      </w:rPr>
    </w:lvl>
    <w:lvl w:ilvl="2">
      <w:numFmt w:val="decimal"/>
      <w:lvlText w:val=""/>
      <w:lvlJc w:val="left"/>
      <w:pPr>
        <w:ind w:left="0" w:firstLine="709"/>
      </w:pPr>
      <w:rPr>
        <w:rFonts w:hint="default"/>
      </w:rPr>
    </w:lvl>
    <w:lvl w:ilvl="3">
      <w:numFmt w:val="decimal"/>
      <w:lvlText w:val=""/>
      <w:lvlJc w:val="left"/>
      <w:pPr>
        <w:ind w:left="0" w:firstLine="709"/>
      </w:pPr>
      <w:rPr>
        <w:rFonts w:hint="default"/>
      </w:rPr>
    </w:lvl>
    <w:lvl w:ilvl="4">
      <w:numFmt w:val="decimal"/>
      <w:lvlText w:val=""/>
      <w:lvlJc w:val="left"/>
      <w:pPr>
        <w:ind w:left="0" w:firstLine="709"/>
      </w:pPr>
      <w:rPr>
        <w:rFonts w:hint="default"/>
      </w:rPr>
    </w:lvl>
    <w:lvl w:ilvl="5">
      <w:numFmt w:val="decimal"/>
      <w:lvlText w:val=""/>
      <w:lvlJc w:val="left"/>
      <w:pPr>
        <w:ind w:left="0" w:firstLine="709"/>
      </w:pPr>
      <w:rPr>
        <w:rFonts w:hint="default"/>
      </w:rPr>
    </w:lvl>
    <w:lvl w:ilvl="6">
      <w:numFmt w:val="decimal"/>
      <w:lvlText w:val=""/>
      <w:lvlJc w:val="left"/>
      <w:pPr>
        <w:ind w:left="0" w:firstLine="709"/>
      </w:pPr>
      <w:rPr>
        <w:rFonts w:hint="default"/>
      </w:rPr>
    </w:lvl>
    <w:lvl w:ilvl="7">
      <w:numFmt w:val="decimal"/>
      <w:lvlText w:val=""/>
      <w:lvlJc w:val="left"/>
      <w:pPr>
        <w:ind w:left="0" w:firstLine="709"/>
      </w:pPr>
      <w:rPr>
        <w:rFonts w:hint="default"/>
      </w:rPr>
    </w:lvl>
    <w:lvl w:ilvl="8">
      <w:numFmt w:val="decimal"/>
      <w:lvlText w:val=""/>
      <w:lvlJc w:val="left"/>
      <w:pPr>
        <w:ind w:left="0" w:firstLine="709"/>
      </w:pPr>
      <w:rPr>
        <w:rFonts w:hint="default"/>
      </w:rPr>
    </w:lvl>
  </w:abstractNum>
  <w:abstractNum w:abstractNumId="9">
    <w:nsid w:val="26525FA2"/>
    <w:multiLevelType w:val="multilevel"/>
    <w:tmpl w:val="5240FC14"/>
    <w:lvl w:ilvl="0">
      <w:start w:val="3"/>
      <w:numFmt w:val="decimal"/>
      <w:lvlText w:val="4.%1"/>
      <w:lvlJc w:val="left"/>
      <w:pPr>
        <w:ind w:left="0" w:firstLine="709"/>
      </w:pPr>
      <w:rPr>
        <w:rFonts w:hint="default"/>
        <w:b w:val="0"/>
        <w:i w:val="0"/>
        <w:color w:val="auto"/>
        <w:sz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2A4975B1"/>
    <w:multiLevelType w:val="multilevel"/>
    <w:tmpl w:val="C122B9C6"/>
    <w:lvl w:ilvl="0">
      <w:start w:val="3"/>
      <w:numFmt w:val="decimal"/>
      <w:lvlText w:val="7.2.%1"/>
      <w:lvlJc w:val="left"/>
      <w:pPr>
        <w:ind w:left="0" w:firstLine="709"/>
      </w:pPr>
      <w:rPr>
        <w:rFonts w:hint="default"/>
        <w:b w:val="0"/>
        <w:i w:val="0"/>
        <w:color w:val="auto"/>
        <w:sz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2DD0371B"/>
    <w:multiLevelType w:val="multilevel"/>
    <w:tmpl w:val="209681F6"/>
    <w:lvl w:ilvl="0">
      <w:start w:val="3"/>
      <w:numFmt w:val="none"/>
      <w:suff w:val="space"/>
      <w:lvlText w:val="7.1.2"/>
      <w:lvlJc w:val="left"/>
      <w:pPr>
        <w:ind w:left="0" w:firstLine="709"/>
      </w:pPr>
      <w:rPr>
        <w:rFonts w:hint="default"/>
        <w:b w:val="0"/>
        <w:i w:val="0"/>
        <w:color w:val="auto"/>
        <w:sz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32AA5FDF"/>
    <w:multiLevelType w:val="multilevel"/>
    <w:tmpl w:val="ADD44A86"/>
    <w:lvl w:ilvl="0">
      <w:start w:val="3"/>
      <w:numFmt w:val="none"/>
      <w:suff w:val="space"/>
      <w:lvlText w:val="6.2.2"/>
      <w:lvlJc w:val="left"/>
      <w:pPr>
        <w:ind w:left="0" w:firstLine="709"/>
      </w:pPr>
      <w:rPr>
        <w:rFonts w:hint="default"/>
        <w:b w:val="0"/>
        <w:i w:val="0"/>
        <w:color w:val="auto"/>
        <w:sz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33D65CD5"/>
    <w:multiLevelType w:val="hybridMultilevel"/>
    <w:tmpl w:val="07AEEC30"/>
    <w:lvl w:ilvl="0" w:tplc="4372B958">
      <w:start w:val="1"/>
      <w:numFmt w:val="decimal"/>
      <w:suff w:val="space"/>
      <w:lvlText w:val="3.%1"/>
      <w:lvlJc w:val="left"/>
      <w:pPr>
        <w:ind w:left="709" w:hanging="349"/>
      </w:pPr>
      <w:rPr>
        <w:rFonts w:hint="default"/>
        <w:b w:val="0"/>
        <w:i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7D2EAA"/>
    <w:multiLevelType w:val="hybridMultilevel"/>
    <w:tmpl w:val="771E5192"/>
    <w:lvl w:ilvl="0" w:tplc="591A96D8">
      <w:start w:val="1"/>
      <w:numFmt w:val="decimal"/>
      <w:suff w:val="space"/>
      <w:lvlText w:val="3.3.%1"/>
      <w:lvlJc w:val="center"/>
      <w:pPr>
        <w:ind w:left="709" w:hanging="349"/>
      </w:pPr>
      <w:rPr>
        <w:rFonts w:hint="default"/>
        <w:b w:val="0"/>
        <w:i w:val="0"/>
        <w:color w:val="auto"/>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3A263FB"/>
    <w:multiLevelType w:val="hybridMultilevel"/>
    <w:tmpl w:val="680029B8"/>
    <w:lvl w:ilvl="0" w:tplc="E1F031DE">
      <w:start w:val="1"/>
      <w:numFmt w:val="decimal"/>
      <w:suff w:val="space"/>
      <w:lvlText w:val="6.%1"/>
      <w:lvlJc w:val="left"/>
      <w:pPr>
        <w:ind w:left="1069" w:hanging="360"/>
      </w:pPr>
      <w:rPr>
        <w:rFonts w:hint="default"/>
        <w:b w:val="0"/>
        <w:i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5052199"/>
    <w:multiLevelType w:val="hybridMultilevel"/>
    <w:tmpl w:val="5E823C7E"/>
    <w:lvl w:ilvl="0" w:tplc="85244E62">
      <w:start w:val="3"/>
      <w:numFmt w:val="decimal"/>
      <w:suff w:val="space"/>
      <w:lvlText w:val="5.%1"/>
      <w:lvlJc w:val="left"/>
      <w:pPr>
        <w:ind w:left="1069" w:hanging="360"/>
      </w:pPr>
      <w:rPr>
        <w:rFonts w:hint="default"/>
        <w:b w:val="0"/>
        <w:i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B5A7DEE"/>
    <w:multiLevelType w:val="hybridMultilevel"/>
    <w:tmpl w:val="62F234D2"/>
    <w:lvl w:ilvl="0" w:tplc="A61E7C4E">
      <w:start w:val="1"/>
      <w:numFmt w:val="decimal"/>
      <w:suff w:val="space"/>
      <w:lvlText w:val="6.%1.1"/>
      <w:lvlJc w:val="left"/>
      <w:pPr>
        <w:ind w:left="1069" w:hanging="360"/>
      </w:pPr>
      <w:rPr>
        <w:rFonts w:hint="default"/>
        <w:b w:val="0"/>
        <w:i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FBF12F9"/>
    <w:multiLevelType w:val="hybridMultilevel"/>
    <w:tmpl w:val="5F7A4D82"/>
    <w:lvl w:ilvl="0" w:tplc="C1E4D8C4">
      <w:start w:val="1"/>
      <w:numFmt w:val="decimal"/>
      <w:lvlText w:val="%1."/>
      <w:lvlJc w:val="right"/>
      <w:pPr>
        <w:ind w:left="0" w:firstLine="709"/>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0D53734"/>
    <w:multiLevelType w:val="hybridMultilevel"/>
    <w:tmpl w:val="DD083A44"/>
    <w:lvl w:ilvl="0" w:tplc="64DA742A">
      <w:start w:val="1"/>
      <w:numFmt w:val="decimal"/>
      <w:suff w:val="space"/>
      <w:lvlText w:val="9.%1"/>
      <w:lvlJc w:val="left"/>
      <w:pPr>
        <w:ind w:left="0" w:firstLine="709"/>
      </w:pPr>
      <w:rPr>
        <w:rFonts w:hint="default"/>
        <w:b w:val="0"/>
        <w:i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2762C0"/>
    <w:multiLevelType w:val="multilevel"/>
    <w:tmpl w:val="7B6EC432"/>
    <w:lvl w:ilvl="0">
      <w:start w:val="1"/>
      <w:numFmt w:val="decimal"/>
      <w:suff w:val="space"/>
      <w:lvlText w:val="5.2.%1"/>
      <w:lvlJc w:val="left"/>
      <w:pPr>
        <w:ind w:left="0" w:firstLine="709"/>
      </w:pPr>
      <w:rPr>
        <w:rFonts w:hint="default"/>
        <w:b w:val="0"/>
        <w:i w:val="0"/>
        <w:color w:val="auto"/>
        <w:sz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6A1A42EC"/>
    <w:multiLevelType w:val="multilevel"/>
    <w:tmpl w:val="839C6212"/>
    <w:lvl w:ilvl="0">
      <w:start w:val="3"/>
      <w:numFmt w:val="none"/>
      <w:suff w:val="space"/>
      <w:lvlText w:val="7.2.2"/>
      <w:lvlJc w:val="left"/>
      <w:pPr>
        <w:ind w:left="0" w:firstLine="709"/>
      </w:pPr>
      <w:rPr>
        <w:rFonts w:hint="default"/>
        <w:b w:val="0"/>
        <w:i w:val="0"/>
        <w:color w:val="auto"/>
        <w:sz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6D7B4BD1"/>
    <w:multiLevelType w:val="multilevel"/>
    <w:tmpl w:val="575837E6"/>
    <w:lvl w:ilvl="0">
      <w:start w:val="1"/>
      <w:numFmt w:val="none"/>
      <w:lvlText w:val="3.3.2"/>
      <w:lvlJc w:val="left"/>
      <w:pPr>
        <w:ind w:left="357" w:firstLine="352"/>
      </w:pPr>
      <w:rPr>
        <w:rFonts w:hint="default"/>
        <w:b w:val="0"/>
        <w:i w:val="0"/>
        <w:color w:val="auto"/>
        <w:sz w:val="28"/>
      </w:rPr>
    </w:lvl>
    <w:lvl w:ilvl="1">
      <w:start w:val="1"/>
      <w:numFmt w:val="none"/>
      <w:lvlText w:val="3.3.3"/>
      <w:lvlJc w:val="left"/>
      <w:pPr>
        <w:ind w:left="0" w:firstLine="709"/>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3">
    <w:nsid w:val="732D4B10"/>
    <w:multiLevelType w:val="multilevel"/>
    <w:tmpl w:val="BA2A83BA"/>
    <w:lvl w:ilvl="0">
      <w:start w:val="1"/>
      <w:numFmt w:val="none"/>
      <w:lvlText w:val="3.3.2"/>
      <w:lvlJc w:val="left"/>
      <w:pPr>
        <w:ind w:left="357" w:firstLine="352"/>
      </w:pPr>
      <w:rPr>
        <w:rFonts w:hint="default"/>
        <w:b w:val="0"/>
        <w:i w:val="0"/>
        <w:color w:val="auto"/>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4">
    <w:nsid w:val="750F0C93"/>
    <w:multiLevelType w:val="hybridMultilevel"/>
    <w:tmpl w:val="E7AA0220"/>
    <w:lvl w:ilvl="0" w:tplc="86A86C36">
      <w:start w:val="1"/>
      <w:numFmt w:val="decimal"/>
      <w:suff w:val="space"/>
      <w:lvlText w:val="8.%1"/>
      <w:lvlJc w:val="left"/>
      <w:pPr>
        <w:ind w:left="0" w:firstLine="709"/>
      </w:pPr>
      <w:rPr>
        <w:rFonts w:hint="default"/>
        <w:b w:val="0"/>
        <w:i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5DC443D"/>
    <w:multiLevelType w:val="hybridMultilevel"/>
    <w:tmpl w:val="509A7D1A"/>
    <w:lvl w:ilvl="0" w:tplc="E6B65B4E">
      <w:start w:val="1"/>
      <w:numFmt w:val="decimal"/>
      <w:suff w:val="space"/>
      <w:lvlText w:val="10.%1"/>
      <w:lvlJc w:val="left"/>
      <w:pPr>
        <w:ind w:left="0" w:firstLine="709"/>
      </w:pPr>
      <w:rPr>
        <w:rFonts w:hint="default"/>
        <w:b w:val="0"/>
        <w:i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7967D58"/>
    <w:multiLevelType w:val="hybridMultilevel"/>
    <w:tmpl w:val="BD26E7D0"/>
    <w:lvl w:ilvl="0" w:tplc="10EEC2AC">
      <w:start w:val="1"/>
      <w:numFmt w:val="decimal"/>
      <w:lvlText w:val="4.2.%1"/>
      <w:lvlJc w:val="left"/>
      <w:pPr>
        <w:ind w:left="0" w:firstLine="709"/>
      </w:pPr>
      <w:rPr>
        <w:rFonts w:hint="default"/>
        <w:b w:val="0"/>
        <w:i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90B65DC"/>
    <w:multiLevelType w:val="multilevel"/>
    <w:tmpl w:val="C2C22360"/>
    <w:lvl w:ilvl="0">
      <w:start w:val="3"/>
      <w:numFmt w:val="none"/>
      <w:suff w:val="space"/>
      <w:lvlText w:val="6.2.1"/>
      <w:lvlJc w:val="left"/>
      <w:pPr>
        <w:ind w:left="0" w:firstLine="709"/>
      </w:pPr>
      <w:rPr>
        <w:rFonts w:hint="default"/>
        <w:b w:val="0"/>
        <w:i w:val="0"/>
        <w:color w:val="auto"/>
        <w:sz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7CBE6AF1"/>
    <w:multiLevelType w:val="multilevel"/>
    <w:tmpl w:val="AED0DAF4"/>
    <w:lvl w:ilvl="0">
      <w:start w:val="3"/>
      <w:numFmt w:val="none"/>
      <w:suff w:val="space"/>
      <w:lvlText w:val="7.2.1"/>
      <w:lvlJc w:val="left"/>
      <w:pPr>
        <w:ind w:left="0" w:firstLine="709"/>
      </w:pPr>
      <w:rPr>
        <w:rFonts w:hint="default"/>
        <w:b w:val="0"/>
        <w:i w:val="0"/>
        <w:color w:val="auto"/>
        <w:sz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8"/>
  </w:num>
  <w:num w:numId="2">
    <w:abstractNumId w:val="8"/>
  </w:num>
  <w:num w:numId="3">
    <w:abstractNumId w:val="13"/>
  </w:num>
  <w:num w:numId="4">
    <w:abstractNumId w:val="5"/>
  </w:num>
  <w:num w:numId="5">
    <w:abstractNumId w:val="14"/>
  </w:num>
  <w:num w:numId="6">
    <w:abstractNumId w:val="23"/>
  </w:num>
  <w:num w:numId="7">
    <w:abstractNumId w:val="22"/>
  </w:num>
  <w:num w:numId="8">
    <w:abstractNumId w:val="4"/>
  </w:num>
  <w:num w:numId="9">
    <w:abstractNumId w:val="26"/>
  </w:num>
  <w:num w:numId="10">
    <w:abstractNumId w:val="9"/>
  </w:num>
  <w:num w:numId="11">
    <w:abstractNumId w:val="3"/>
  </w:num>
  <w:num w:numId="12">
    <w:abstractNumId w:val="20"/>
  </w:num>
  <w:num w:numId="13">
    <w:abstractNumId w:val="16"/>
  </w:num>
  <w:num w:numId="14">
    <w:abstractNumId w:val="15"/>
  </w:num>
  <w:num w:numId="15">
    <w:abstractNumId w:val="17"/>
  </w:num>
  <w:num w:numId="16">
    <w:abstractNumId w:val="6"/>
  </w:num>
  <w:num w:numId="17">
    <w:abstractNumId w:val="15"/>
    <w:lvlOverride w:ilvl="0">
      <w:lvl w:ilvl="0" w:tplc="E1F031DE">
        <w:start w:val="1"/>
        <w:numFmt w:val="decimal"/>
        <w:suff w:val="space"/>
        <w:lvlText w:val="6.%1"/>
        <w:lvlJc w:val="left"/>
        <w:pPr>
          <w:ind w:left="0" w:firstLine="709"/>
        </w:pPr>
        <w:rPr>
          <w:rFonts w:hint="default"/>
          <w:b w:val="0"/>
          <w:i w:val="0"/>
          <w:color w:val="auto"/>
          <w:sz w:val="28"/>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18">
    <w:abstractNumId w:val="27"/>
  </w:num>
  <w:num w:numId="19">
    <w:abstractNumId w:val="12"/>
  </w:num>
  <w:num w:numId="20">
    <w:abstractNumId w:val="1"/>
  </w:num>
  <w:num w:numId="21">
    <w:abstractNumId w:val="0"/>
  </w:num>
  <w:num w:numId="22">
    <w:abstractNumId w:val="11"/>
  </w:num>
  <w:num w:numId="23">
    <w:abstractNumId w:val="2"/>
  </w:num>
  <w:num w:numId="24">
    <w:abstractNumId w:val="28"/>
  </w:num>
  <w:num w:numId="25">
    <w:abstractNumId w:val="21"/>
  </w:num>
  <w:num w:numId="26">
    <w:abstractNumId w:val="10"/>
  </w:num>
  <w:num w:numId="27">
    <w:abstractNumId w:val="24"/>
  </w:num>
  <w:num w:numId="28">
    <w:abstractNumId w:val="19"/>
  </w:num>
  <w:num w:numId="29">
    <w:abstractNumId w:val="2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BC9"/>
    <w:rsid w:val="0018260C"/>
    <w:rsid w:val="002C4C2E"/>
    <w:rsid w:val="0030540C"/>
    <w:rsid w:val="0033573D"/>
    <w:rsid w:val="00364E5D"/>
    <w:rsid w:val="003A385D"/>
    <w:rsid w:val="003B54E1"/>
    <w:rsid w:val="00410D8A"/>
    <w:rsid w:val="004510DA"/>
    <w:rsid w:val="00462854"/>
    <w:rsid w:val="00532659"/>
    <w:rsid w:val="0055171C"/>
    <w:rsid w:val="006549B8"/>
    <w:rsid w:val="006D6614"/>
    <w:rsid w:val="006E42CC"/>
    <w:rsid w:val="00743628"/>
    <w:rsid w:val="007D1BBB"/>
    <w:rsid w:val="007E1EAB"/>
    <w:rsid w:val="00806DAF"/>
    <w:rsid w:val="00892BC9"/>
    <w:rsid w:val="0093704D"/>
    <w:rsid w:val="00B24D06"/>
    <w:rsid w:val="00C24A2E"/>
    <w:rsid w:val="00C82352"/>
    <w:rsid w:val="00CC1A4F"/>
    <w:rsid w:val="00DB238E"/>
    <w:rsid w:val="00F25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2659"/>
    <w:pPr>
      <w:tabs>
        <w:tab w:val="center" w:pos="4677"/>
        <w:tab w:val="right" w:pos="9355"/>
      </w:tabs>
    </w:pPr>
    <w:rPr>
      <w:color w:val="000000"/>
    </w:rPr>
  </w:style>
  <w:style w:type="character" w:customStyle="1" w:styleId="a4">
    <w:name w:val="Верхний колонтитул Знак"/>
    <w:basedOn w:val="a0"/>
    <w:link w:val="a3"/>
    <w:uiPriority w:val="99"/>
    <w:rsid w:val="00532659"/>
    <w:rPr>
      <w:color w:val="000000"/>
    </w:rPr>
  </w:style>
  <w:style w:type="paragraph" w:styleId="a5">
    <w:name w:val="Balloon Text"/>
    <w:basedOn w:val="a"/>
    <w:link w:val="a6"/>
    <w:uiPriority w:val="99"/>
    <w:semiHidden/>
    <w:unhideWhenUsed/>
    <w:rsid w:val="00532659"/>
    <w:rPr>
      <w:rFonts w:ascii="Tahoma" w:hAnsi="Tahoma" w:cs="Tahoma"/>
      <w:sz w:val="16"/>
      <w:szCs w:val="16"/>
    </w:rPr>
  </w:style>
  <w:style w:type="character" w:customStyle="1" w:styleId="a6">
    <w:name w:val="Текст выноски Знак"/>
    <w:basedOn w:val="a0"/>
    <w:link w:val="a5"/>
    <w:uiPriority w:val="99"/>
    <w:semiHidden/>
    <w:rsid w:val="00532659"/>
    <w:rPr>
      <w:rFonts w:ascii="Tahoma" w:hAnsi="Tahoma" w:cs="Tahoma"/>
      <w:sz w:val="16"/>
      <w:szCs w:val="16"/>
    </w:rPr>
  </w:style>
  <w:style w:type="paragraph" w:styleId="a7">
    <w:name w:val="footer"/>
    <w:basedOn w:val="a"/>
    <w:link w:val="a8"/>
    <w:uiPriority w:val="99"/>
    <w:unhideWhenUsed/>
    <w:rsid w:val="00532659"/>
    <w:pPr>
      <w:tabs>
        <w:tab w:val="center" w:pos="4677"/>
        <w:tab w:val="right" w:pos="9355"/>
      </w:tabs>
    </w:pPr>
  </w:style>
  <w:style w:type="character" w:customStyle="1" w:styleId="a8">
    <w:name w:val="Нижний колонтитул Знак"/>
    <w:basedOn w:val="a0"/>
    <w:link w:val="a7"/>
    <w:uiPriority w:val="99"/>
    <w:rsid w:val="00532659"/>
  </w:style>
  <w:style w:type="paragraph" w:styleId="a9">
    <w:name w:val="List Paragraph"/>
    <w:basedOn w:val="a"/>
    <w:uiPriority w:val="34"/>
    <w:qFormat/>
    <w:rsid w:val="002C4C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2659"/>
    <w:pPr>
      <w:tabs>
        <w:tab w:val="center" w:pos="4677"/>
        <w:tab w:val="right" w:pos="9355"/>
      </w:tabs>
    </w:pPr>
    <w:rPr>
      <w:color w:val="000000"/>
    </w:rPr>
  </w:style>
  <w:style w:type="character" w:customStyle="1" w:styleId="a4">
    <w:name w:val="Верхний колонтитул Знак"/>
    <w:basedOn w:val="a0"/>
    <w:link w:val="a3"/>
    <w:uiPriority w:val="99"/>
    <w:rsid w:val="00532659"/>
    <w:rPr>
      <w:color w:val="000000"/>
    </w:rPr>
  </w:style>
  <w:style w:type="paragraph" w:styleId="a5">
    <w:name w:val="Balloon Text"/>
    <w:basedOn w:val="a"/>
    <w:link w:val="a6"/>
    <w:uiPriority w:val="99"/>
    <w:semiHidden/>
    <w:unhideWhenUsed/>
    <w:rsid w:val="00532659"/>
    <w:rPr>
      <w:rFonts w:ascii="Tahoma" w:hAnsi="Tahoma" w:cs="Tahoma"/>
      <w:sz w:val="16"/>
      <w:szCs w:val="16"/>
    </w:rPr>
  </w:style>
  <w:style w:type="character" w:customStyle="1" w:styleId="a6">
    <w:name w:val="Текст выноски Знак"/>
    <w:basedOn w:val="a0"/>
    <w:link w:val="a5"/>
    <w:uiPriority w:val="99"/>
    <w:semiHidden/>
    <w:rsid w:val="00532659"/>
    <w:rPr>
      <w:rFonts w:ascii="Tahoma" w:hAnsi="Tahoma" w:cs="Tahoma"/>
      <w:sz w:val="16"/>
      <w:szCs w:val="16"/>
    </w:rPr>
  </w:style>
  <w:style w:type="paragraph" w:styleId="a7">
    <w:name w:val="footer"/>
    <w:basedOn w:val="a"/>
    <w:link w:val="a8"/>
    <w:uiPriority w:val="99"/>
    <w:unhideWhenUsed/>
    <w:rsid w:val="00532659"/>
    <w:pPr>
      <w:tabs>
        <w:tab w:val="center" w:pos="4677"/>
        <w:tab w:val="right" w:pos="9355"/>
      </w:tabs>
    </w:pPr>
  </w:style>
  <w:style w:type="character" w:customStyle="1" w:styleId="a8">
    <w:name w:val="Нижний колонтитул Знак"/>
    <w:basedOn w:val="a0"/>
    <w:link w:val="a7"/>
    <w:uiPriority w:val="99"/>
    <w:rsid w:val="00532659"/>
  </w:style>
  <w:style w:type="paragraph" w:styleId="a9">
    <w:name w:val="List Paragraph"/>
    <w:basedOn w:val="a"/>
    <w:uiPriority w:val="34"/>
    <w:qFormat/>
    <w:rsid w:val="002C4C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14</Pages>
  <Words>4280</Words>
  <Characters>24402</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 ekonomika</dc:creator>
  <cp:keywords/>
  <dc:description/>
  <cp:lastModifiedBy>Ludmila ekonomika</cp:lastModifiedBy>
  <cp:revision>7</cp:revision>
  <cp:lastPrinted>2025-07-11T07:51:00Z</cp:lastPrinted>
  <dcterms:created xsi:type="dcterms:W3CDTF">2025-07-03T10:53:00Z</dcterms:created>
  <dcterms:modified xsi:type="dcterms:W3CDTF">2025-07-11T08:03:00Z</dcterms:modified>
</cp:coreProperties>
</file>